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BE" w:rsidRPr="00361FBE" w:rsidRDefault="00361FBE" w:rsidP="00361FBE">
      <w:pPr>
        <w:shd w:val="clear" w:color="auto" w:fill="FFFFFF"/>
        <w:textAlignment w:val="baseline"/>
        <w:outlineLvl w:val="0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61FBE" w:rsidRDefault="00361FBE" w:rsidP="00361FBE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  <w:r>
        <w:rPr>
          <w:rFonts w:ascii="Arial" w:hAnsi="Arial" w:cs="Arial"/>
          <w:color w:val="61646A"/>
          <w:sz w:val="23"/>
          <w:szCs w:val="23"/>
        </w:rPr>
        <w:t>Распоряжение от</w:t>
      </w:r>
      <w:r>
        <w:rPr>
          <w:rStyle w:val="apple-converted-space"/>
          <w:rFonts w:ascii="Arial" w:hAnsi="Arial" w:cs="Arial"/>
          <w:color w:val="61646A"/>
          <w:sz w:val="23"/>
          <w:szCs w:val="23"/>
        </w:rPr>
        <w:t> </w:t>
      </w:r>
      <w:r>
        <w:rPr>
          <w:rFonts w:ascii="Arial" w:hAnsi="Arial" w:cs="Arial"/>
          <w:color w:val="61646A"/>
          <w:sz w:val="23"/>
          <w:szCs w:val="23"/>
          <w:bdr w:val="none" w:sz="0" w:space="0" w:color="auto" w:frame="1"/>
        </w:rPr>
        <w:t>06 апреля 2015 года</w:t>
      </w:r>
      <w:r>
        <w:rPr>
          <w:rStyle w:val="apple-converted-space"/>
          <w:rFonts w:ascii="Arial" w:hAnsi="Arial" w:cs="Arial"/>
          <w:color w:val="61646A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61646A"/>
          <w:sz w:val="23"/>
          <w:szCs w:val="23"/>
          <w:bdr w:val="none" w:sz="0" w:space="0" w:color="auto" w:frame="1"/>
        </w:rPr>
        <w:t>№ 96-Р</w:t>
      </w:r>
    </w:p>
    <w:p w:rsidR="00361FBE" w:rsidRDefault="00361FBE" w:rsidP="00361FBE">
      <w:pPr>
        <w:pStyle w:val="1"/>
        <w:spacing w:before="330" w:beforeAutospacing="0" w:after="480" w:afterAutospacing="0"/>
        <w:jc w:val="center"/>
        <w:textAlignment w:val="baseline"/>
        <w:rPr>
          <w:rFonts w:ascii="Arial" w:hAnsi="Arial" w:cs="Arial"/>
          <w:b w:val="0"/>
          <w:bCs w:val="0"/>
          <w:color w:val="2D3038"/>
          <w:sz w:val="31"/>
          <w:szCs w:val="31"/>
        </w:rPr>
      </w:pPr>
      <w:r>
        <w:rPr>
          <w:rFonts w:ascii="Arial" w:hAnsi="Arial" w:cs="Arial"/>
          <w:b w:val="0"/>
          <w:bCs w:val="0"/>
          <w:color w:val="2D3038"/>
          <w:sz w:val="31"/>
          <w:szCs w:val="31"/>
        </w:rPr>
        <w:t>О мерах по реализации постановления Правительства Санкт-Петербурга от 05.03.2015 N 247</w:t>
      </w:r>
    </w:p>
    <w:p w:rsidR="00361FBE" w:rsidRDefault="00361FBE" w:rsidP="00361FBE">
      <w:pPr>
        <w:spacing w:before="150"/>
        <w:textAlignment w:val="baseline"/>
        <w:rPr>
          <w:rFonts w:ascii="Arial" w:hAnsi="Arial" w:cs="Arial"/>
          <w:color w:val="61646A"/>
          <w:sz w:val="18"/>
          <w:szCs w:val="18"/>
        </w:rPr>
      </w:pPr>
      <w:r>
        <w:rPr>
          <w:rFonts w:ascii="Arial" w:hAnsi="Arial" w:cs="Arial"/>
          <w:color w:val="61646A"/>
          <w:sz w:val="18"/>
          <w:szCs w:val="18"/>
        </w:rPr>
        <w:t>Принято</w:t>
      </w:r>
    </w:p>
    <w:p w:rsidR="00361FBE" w:rsidRDefault="00361FBE" w:rsidP="00361FBE">
      <w:pPr>
        <w:ind w:left="720"/>
        <w:textAlignment w:val="baseline"/>
        <w:rPr>
          <w:rFonts w:ascii="Arial" w:hAnsi="Arial" w:cs="Arial"/>
          <w:color w:val="61646A"/>
          <w:sz w:val="18"/>
          <w:szCs w:val="18"/>
        </w:rPr>
      </w:pPr>
      <w:r>
        <w:rPr>
          <w:rFonts w:ascii="Arial" w:hAnsi="Arial" w:cs="Arial"/>
          <w:color w:val="61646A"/>
          <w:sz w:val="18"/>
          <w:szCs w:val="18"/>
          <w:bdr w:val="none" w:sz="0" w:space="0" w:color="auto" w:frame="1"/>
        </w:rPr>
        <w:t>Комитетом по социальной политике Санкт-Петербурга</w:t>
      </w:r>
    </w:p>
    <w:p w:rsidR="00361FBE" w:rsidRDefault="00361FBE" w:rsidP="00361FBE">
      <w:pPr>
        <w:spacing w:line="319" w:lineRule="atLeast"/>
        <w:ind w:left="-360"/>
        <w:textAlignment w:val="baseline"/>
        <w:rPr>
          <w:rFonts w:ascii="Arial" w:hAnsi="Arial" w:cs="Arial"/>
          <w:color w:val="2D3038"/>
          <w:sz w:val="23"/>
          <w:szCs w:val="23"/>
        </w:rPr>
      </w:pPr>
      <w:r>
        <w:rPr>
          <w:rFonts w:ascii="Arial" w:hAnsi="Arial" w:cs="Arial"/>
          <w:color w:val="2D3038"/>
          <w:sz w:val="23"/>
          <w:szCs w:val="23"/>
        </w:rPr>
        <w:t xml:space="preserve">                  В целях реализации постановления Правительства Санкт-Петербурга от 05.03.2015 N 247 "О мерах по реализации</w:t>
      </w:r>
      <w:r>
        <w:rPr>
          <w:rStyle w:val="apple-converted-space"/>
          <w:rFonts w:ascii="Arial" w:hAnsi="Arial" w:cs="Arial"/>
          <w:color w:val="2D3038"/>
          <w:sz w:val="23"/>
          <w:szCs w:val="23"/>
        </w:rPr>
        <w:t> </w:t>
      </w:r>
      <w:hyperlink r:id="rId4" w:history="1">
        <w:r>
          <w:rPr>
            <w:rStyle w:val="a3"/>
            <w:rFonts w:ascii="Arial" w:hAnsi="Arial" w:cs="Arial"/>
            <w:color w:val="0085BD"/>
            <w:sz w:val="23"/>
            <w:szCs w:val="23"/>
            <w:bdr w:val="none" w:sz="0" w:space="0" w:color="auto" w:frame="1"/>
          </w:rPr>
          <w:t>главы 18</w:t>
        </w:r>
      </w:hyperlink>
      <w:r>
        <w:rPr>
          <w:rFonts w:ascii="Arial" w:hAnsi="Arial" w:cs="Arial"/>
          <w:color w:val="2D3038"/>
          <w:sz w:val="23"/>
          <w:szCs w:val="23"/>
        </w:rPr>
        <w:t>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Санкт-Петербурга":</w:t>
      </w:r>
    </w:p>
    <w:p w:rsidR="00361FBE" w:rsidRDefault="00361FBE" w:rsidP="00361FBE">
      <w:pPr>
        <w:spacing w:line="319" w:lineRule="atLeast"/>
        <w:ind w:left="-360"/>
        <w:textAlignment w:val="baseline"/>
        <w:rPr>
          <w:rFonts w:ascii="Arial" w:hAnsi="Arial" w:cs="Arial"/>
          <w:color w:val="2D3038"/>
          <w:sz w:val="23"/>
          <w:szCs w:val="23"/>
        </w:rPr>
      </w:pPr>
      <w:r>
        <w:rPr>
          <w:rStyle w:val="num"/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                     1.</w:t>
      </w:r>
      <w:r>
        <w:rPr>
          <w:rFonts w:ascii="Arial" w:hAnsi="Arial" w:cs="Arial"/>
          <w:color w:val="2D3038"/>
          <w:sz w:val="23"/>
          <w:szCs w:val="23"/>
        </w:rPr>
        <w:t>Определить Санкт-Петербургское казенное учреждение "Городской информационно-расчетный центр" учреждением, обеспечивающим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учреждениях.</w:t>
      </w:r>
    </w:p>
    <w:p w:rsidR="00361FBE" w:rsidRDefault="00361FBE" w:rsidP="00361FBE">
      <w:pPr>
        <w:spacing w:line="319" w:lineRule="atLeast"/>
        <w:ind w:left="-360"/>
        <w:textAlignment w:val="baseline"/>
        <w:rPr>
          <w:rFonts w:ascii="Arial" w:hAnsi="Arial" w:cs="Arial"/>
          <w:color w:val="2D3038"/>
          <w:sz w:val="23"/>
          <w:szCs w:val="23"/>
        </w:rPr>
      </w:pPr>
      <w:r>
        <w:rPr>
          <w:rStyle w:val="num"/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                     2.</w:t>
      </w:r>
      <w:proofErr w:type="gramStart"/>
      <w:r>
        <w:rPr>
          <w:rFonts w:ascii="Arial" w:hAnsi="Arial" w:cs="Arial"/>
          <w:color w:val="2D3038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2D3038"/>
          <w:sz w:val="23"/>
          <w:szCs w:val="23"/>
        </w:rPr>
        <w:t xml:space="preserve"> выполнением распоряжения возложить на заместителя председателя Комитета по социальной политике Санкт-Петербурга Любимова А.Б.</w:t>
      </w:r>
    </w:p>
    <w:p w:rsidR="00361FBE" w:rsidRDefault="00361FBE" w:rsidP="00361FBE">
      <w:pPr>
        <w:spacing w:line="319" w:lineRule="atLeast"/>
        <w:ind w:left="-360"/>
        <w:textAlignment w:val="baseline"/>
        <w:rPr>
          <w:rFonts w:ascii="Arial" w:hAnsi="Arial" w:cs="Arial"/>
          <w:color w:val="2D3038"/>
          <w:sz w:val="23"/>
          <w:szCs w:val="23"/>
        </w:rPr>
      </w:pPr>
      <w:r>
        <w:rPr>
          <w:rFonts w:ascii="Arial" w:hAnsi="Arial" w:cs="Arial"/>
          <w:color w:val="2D3038"/>
          <w:sz w:val="23"/>
          <w:szCs w:val="23"/>
        </w:rPr>
        <w:t>Председатель Комитета</w:t>
      </w:r>
    </w:p>
    <w:p w:rsidR="00361FBE" w:rsidRDefault="00361FBE" w:rsidP="00361FBE">
      <w:pPr>
        <w:spacing w:line="319" w:lineRule="atLeast"/>
        <w:ind w:left="-360"/>
        <w:textAlignment w:val="baseline"/>
        <w:rPr>
          <w:rFonts w:ascii="Arial" w:hAnsi="Arial" w:cs="Arial"/>
          <w:color w:val="2D3038"/>
          <w:sz w:val="23"/>
          <w:szCs w:val="23"/>
        </w:rPr>
      </w:pPr>
      <w:r>
        <w:rPr>
          <w:rFonts w:ascii="Arial" w:hAnsi="Arial" w:cs="Arial"/>
          <w:color w:val="2D3038"/>
          <w:sz w:val="23"/>
          <w:szCs w:val="23"/>
        </w:rPr>
        <w:t>по социальной политике</w:t>
      </w:r>
    </w:p>
    <w:p w:rsidR="00361FBE" w:rsidRDefault="00361FBE" w:rsidP="00361FBE">
      <w:pPr>
        <w:spacing w:line="319" w:lineRule="atLeast"/>
        <w:ind w:left="-360"/>
        <w:textAlignment w:val="baseline"/>
        <w:rPr>
          <w:rFonts w:ascii="Arial" w:hAnsi="Arial" w:cs="Arial"/>
          <w:color w:val="2D3038"/>
          <w:sz w:val="23"/>
          <w:szCs w:val="23"/>
        </w:rPr>
      </w:pPr>
      <w:r>
        <w:rPr>
          <w:rFonts w:ascii="Arial" w:hAnsi="Arial" w:cs="Arial"/>
          <w:color w:val="2D3038"/>
          <w:sz w:val="23"/>
          <w:szCs w:val="23"/>
        </w:rPr>
        <w:t>Санкт-Петербурга</w:t>
      </w:r>
    </w:p>
    <w:p w:rsidR="00361FBE" w:rsidRDefault="00361FBE" w:rsidP="00361FBE">
      <w:pPr>
        <w:spacing w:line="319" w:lineRule="atLeast"/>
        <w:ind w:left="-360"/>
        <w:textAlignment w:val="baseline"/>
        <w:rPr>
          <w:rFonts w:ascii="Arial" w:hAnsi="Arial" w:cs="Arial"/>
          <w:color w:val="2D3038"/>
          <w:sz w:val="23"/>
          <w:szCs w:val="23"/>
        </w:rPr>
      </w:pPr>
      <w:proofErr w:type="spellStart"/>
      <w:r>
        <w:rPr>
          <w:rFonts w:ascii="Arial" w:hAnsi="Arial" w:cs="Arial"/>
          <w:color w:val="2D3038"/>
          <w:sz w:val="23"/>
          <w:szCs w:val="23"/>
        </w:rPr>
        <w:t>А.Н.Ржаненков</w:t>
      </w:r>
      <w:proofErr w:type="spellEnd"/>
    </w:p>
    <w:p w:rsidR="00FA014E" w:rsidRDefault="00FA014E"/>
    <w:sectPr w:rsidR="00FA014E" w:rsidSect="00FA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FBE"/>
    <w:rsid w:val="00361FBE"/>
    <w:rsid w:val="00FA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1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1F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1F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61F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1FBE"/>
  </w:style>
  <w:style w:type="character" w:styleId="a3">
    <w:name w:val="Hyperlink"/>
    <w:basedOn w:val="a0"/>
    <w:unhideWhenUsed/>
    <w:rsid w:val="00361FBE"/>
    <w:rPr>
      <w:color w:val="0000FF"/>
      <w:u w:val="single"/>
    </w:rPr>
  </w:style>
  <w:style w:type="paragraph" w:customStyle="1" w:styleId="formattext">
    <w:name w:val="formattext"/>
    <w:basedOn w:val="a"/>
    <w:rsid w:val="00361FBE"/>
    <w:pPr>
      <w:spacing w:before="100" w:beforeAutospacing="1" w:after="100" w:afterAutospacing="1"/>
    </w:pPr>
  </w:style>
  <w:style w:type="character" w:customStyle="1" w:styleId="num">
    <w:name w:val="num"/>
    <w:basedOn w:val="a0"/>
    <w:rsid w:val="00361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9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avo.ru/entity/get/21108788/20229079/?line_id=690&amp;entity_id=567410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haritonova</cp:lastModifiedBy>
  <cp:revision>2</cp:revision>
  <dcterms:created xsi:type="dcterms:W3CDTF">2015-12-29T08:06:00Z</dcterms:created>
  <dcterms:modified xsi:type="dcterms:W3CDTF">2015-12-29T08:08:00Z</dcterms:modified>
</cp:coreProperties>
</file>