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62" w:rsidRPr="00FD32B6" w:rsidRDefault="00397A62" w:rsidP="00397A62">
      <w:pPr>
        <w:jc w:val="center"/>
        <w:rPr>
          <w:sz w:val="28"/>
          <w:szCs w:val="28"/>
        </w:rPr>
      </w:pPr>
      <w:r w:rsidRPr="00FD32B6">
        <w:rPr>
          <w:sz w:val="28"/>
          <w:szCs w:val="28"/>
        </w:rPr>
        <w:t>Государственное бюджетное общеобразовательное учреждение</w:t>
      </w:r>
    </w:p>
    <w:p w:rsidR="00397A62" w:rsidRPr="00FD32B6" w:rsidRDefault="00397A62" w:rsidP="00397A62">
      <w:pPr>
        <w:jc w:val="center"/>
        <w:rPr>
          <w:sz w:val="28"/>
          <w:szCs w:val="28"/>
        </w:rPr>
      </w:pPr>
      <w:r w:rsidRPr="00FD32B6">
        <w:rPr>
          <w:sz w:val="28"/>
          <w:szCs w:val="28"/>
        </w:rPr>
        <w:t>средняя общеобразовательная школа №247</w:t>
      </w:r>
    </w:p>
    <w:p w:rsidR="00397A62" w:rsidRPr="00FD32B6" w:rsidRDefault="00397A62" w:rsidP="00397A62">
      <w:pPr>
        <w:jc w:val="center"/>
        <w:rPr>
          <w:sz w:val="28"/>
          <w:szCs w:val="28"/>
        </w:rPr>
      </w:pPr>
      <w:r w:rsidRPr="00FD32B6">
        <w:rPr>
          <w:sz w:val="28"/>
          <w:szCs w:val="28"/>
        </w:rPr>
        <w:t>Красносельского района Санкт-Петербурга</w:t>
      </w: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rPr>
          <w:sz w:val="28"/>
          <w:szCs w:val="28"/>
        </w:rPr>
      </w:pPr>
      <w:r w:rsidRPr="00FD32B6">
        <w:rPr>
          <w:sz w:val="28"/>
          <w:szCs w:val="28"/>
        </w:rPr>
        <w:t>Принята</w:t>
      </w:r>
      <w:proofErr w:type="gramStart"/>
      <w:r w:rsidRPr="00FD32B6">
        <w:rPr>
          <w:sz w:val="28"/>
          <w:szCs w:val="28"/>
        </w:rPr>
        <w:tab/>
      </w:r>
      <w:r w:rsidRPr="00FD32B6">
        <w:rPr>
          <w:sz w:val="28"/>
          <w:szCs w:val="28"/>
        </w:rPr>
        <w:tab/>
      </w:r>
      <w:r w:rsidRPr="00FD32B6">
        <w:rPr>
          <w:sz w:val="28"/>
          <w:szCs w:val="28"/>
        </w:rPr>
        <w:tab/>
      </w:r>
      <w:r w:rsidRPr="00FD32B6">
        <w:rPr>
          <w:sz w:val="28"/>
          <w:szCs w:val="28"/>
        </w:rPr>
        <w:tab/>
      </w:r>
      <w:r w:rsidRPr="00FD32B6">
        <w:rPr>
          <w:sz w:val="28"/>
          <w:szCs w:val="28"/>
        </w:rPr>
        <w:tab/>
        <w:t xml:space="preserve">                            У</w:t>
      </w:r>
      <w:proofErr w:type="gramEnd"/>
      <w:r w:rsidRPr="00FD32B6">
        <w:rPr>
          <w:sz w:val="28"/>
          <w:szCs w:val="28"/>
        </w:rPr>
        <w:t>тверждаю</w:t>
      </w:r>
    </w:p>
    <w:p w:rsidR="00397A62" w:rsidRPr="00FD32B6" w:rsidRDefault="00397A62" w:rsidP="00397A62">
      <w:pPr>
        <w:rPr>
          <w:sz w:val="28"/>
          <w:szCs w:val="28"/>
        </w:rPr>
      </w:pPr>
      <w:r w:rsidRPr="00FD32B6">
        <w:rPr>
          <w:sz w:val="28"/>
          <w:szCs w:val="28"/>
        </w:rPr>
        <w:t>педагогическим советом</w:t>
      </w:r>
      <w:r w:rsidRPr="00FD32B6">
        <w:rPr>
          <w:sz w:val="28"/>
          <w:szCs w:val="28"/>
        </w:rPr>
        <w:tab/>
      </w:r>
      <w:r w:rsidRPr="00FD32B6">
        <w:rPr>
          <w:sz w:val="28"/>
          <w:szCs w:val="28"/>
        </w:rPr>
        <w:tab/>
      </w:r>
      <w:r w:rsidRPr="00FD32B6">
        <w:rPr>
          <w:sz w:val="28"/>
          <w:szCs w:val="28"/>
        </w:rPr>
        <w:tab/>
        <w:t xml:space="preserve">                  директор ГБОУ СОШ № 247 </w:t>
      </w:r>
    </w:p>
    <w:p w:rsidR="00397A62" w:rsidRPr="00FD32B6" w:rsidRDefault="00397A62" w:rsidP="00397A62">
      <w:pPr>
        <w:rPr>
          <w:sz w:val="28"/>
          <w:szCs w:val="28"/>
        </w:rPr>
      </w:pPr>
      <w:r w:rsidRPr="00FD32B6">
        <w:rPr>
          <w:sz w:val="28"/>
          <w:szCs w:val="28"/>
        </w:rPr>
        <w:t>ГБОУ  СОШ  №247</w:t>
      </w:r>
      <w:r w:rsidRPr="00FD32B6">
        <w:rPr>
          <w:sz w:val="28"/>
          <w:szCs w:val="28"/>
        </w:rPr>
        <w:tab/>
      </w:r>
      <w:r w:rsidRPr="00FD32B6">
        <w:rPr>
          <w:sz w:val="28"/>
          <w:szCs w:val="28"/>
        </w:rPr>
        <w:tab/>
      </w:r>
      <w:r w:rsidRPr="00FD32B6">
        <w:rPr>
          <w:sz w:val="28"/>
          <w:szCs w:val="28"/>
        </w:rPr>
        <w:tab/>
      </w:r>
      <w:r w:rsidRPr="00FD32B6">
        <w:rPr>
          <w:sz w:val="28"/>
          <w:szCs w:val="28"/>
        </w:rPr>
        <w:tab/>
        <w:t xml:space="preserve">                  Санкт-Петербурга</w:t>
      </w:r>
    </w:p>
    <w:p w:rsidR="00397A62" w:rsidRPr="00FD32B6" w:rsidRDefault="00397A62" w:rsidP="00397A62">
      <w:pPr>
        <w:rPr>
          <w:sz w:val="28"/>
          <w:szCs w:val="28"/>
        </w:rPr>
      </w:pPr>
      <w:r w:rsidRPr="00FD32B6">
        <w:rPr>
          <w:sz w:val="28"/>
          <w:szCs w:val="28"/>
        </w:rPr>
        <w:t>Санкт- Петербурга</w:t>
      </w:r>
    </w:p>
    <w:p w:rsidR="00397A62" w:rsidRPr="00FD32B6" w:rsidRDefault="00397A62" w:rsidP="00397A62">
      <w:pPr>
        <w:rPr>
          <w:sz w:val="28"/>
          <w:szCs w:val="28"/>
        </w:rPr>
      </w:pPr>
      <w:r w:rsidRPr="00FD32B6">
        <w:rPr>
          <w:sz w:val="28"/>
          <w:szCs w:val="28"/>
        </w:rPr>
        <w:t xml:space="preserve">Протокол  №__  от  ___.08.2016г </w:t>
      </w:r>
      <w:r w:rsidRPr="00FD32B6">
        <w:rPr>
          <w:sz w:val="28"/>
          <w:szCs w:val="28"/>
        </w:rPr>
        <w:tab/>
      </w:r>
      <w:r w:rsidRPr="00FD32B6">
        <w:rPr>
          <w:sz w:val="28"/>
          <w:szCs w:val="28"/>
        </w:rPr>
        <w:tab/>
        <w:t xml:space="preserve">                 ________________ В.А. Кузьмин</w:t>
      </w:r>
    </w:p>
    <w:p w:rsidR="00397A62" w:rsidRPr="00FD32B6" w:rsidRDefault="00397A62" w:rsidP="00397A62">
      <w:pPr>
        <w:rPr>
          <w:sz w:val="28"/>
          <w:szCs w:val="28"/>
        </w:rPr>
      </w:pPr>
    </w:p>
    <w:p w:rsidR="00397A62" w:rsidRPr="00FD32B6" w:rsidRDefault="00397A62" w:rsidP="00397A62">
      <w:pPr>
        <w:rPr>
          <w:sz w:val="28"/>
          <w:szCs w:val="28"/>
        </w:rPr>
      </w:pPr>
      <w:r w:rsidRPr="00FD32B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FD32B6">
        <w:rPr>
          <w:sz w:val="28"/>
          <w:szCs w:val="28"/>
        </w:rPr>
        <w:t xml:space="preserve"> Приказ № ___ от   ___.08.2016г</w:t>
      </w:r>
    </w:p>
    <w:p w:rsidR="00397A62" w:rsidRPr="00FD32B6" w:rsidRDefault="00397A62" w:rsidP="00397A62">
      <w:pPr>
        <w:rPr>
          <w:sz w:val="28"/>
          <w:szCs w:val="28"/>
        </w:rPr>
      </w:pPr>
    </w:p>
    <w:p w:rsidR="00397A62" w:rsidRPr="00FD32B6" w:rsidRDefault="00397A62" w:rsidP="00397A62">
      <w:pPr>
        <w:rPr>
          <w:sz w:val="28"/>
          <w:szCs w:val="28"/>
        </w:rPr>
      </w:pPr>
      <w:r w:rsidRPr="00FD32B6">
        <w:rPr>
          <w:sz w:val="28"/>
          <w:szCs w:val="28"/>
        </w:rPr>
        <w:t xml:space="preserve"> </w:t>
      </w:r>
    </w:p>
    <w:p w:rsidR="00397A62" w:rsidRPr="00FD32B6" w:rsidRDefault="00397A62" w:rsidP="00397A62">
      <w:pPr>
        <w:rPr>
          <w:sz w:val="28"/>
          <w:szCs w:val="28"/>
        </w:rPr>
      </w:pPr>
    </w:p>
    <w:p w:rsidR="00397A62" w:rsidRPr="00FD32B6" w:rsidRDefault="00397A62" w:rsidP="00397A62">
      <w:pPr>
        <w:rPr>
          <w:sz w:val="28"/>
          <w:szCs w:val="28"/>
        </w:rPr>
      </w:pPr>
    </w:p>
    <w:p w:rsidR="00397A62" w:rsidRPr="00FD32B6" w:rsidRDefault="00397A62" w:rsidP="00397A62">
      <w:pPr>
        <w:rPr>
          <w:sz w:val="28"/>
          <w:szCs w:val="28"/>
        </w:rPr>
      </w:pPr>
    </w:p>
    <w:p w:rsidR="00397A62" w:rsidRPr="00FD32B6" w:rsidRDefault="00397A62" w:rsidP="00397A62">
      <w:pPr>
        <w:rPr>
          <w:sz w:val="28"/>
          <w:szCs w:val="28"/>
        </w:rPr>
      </w:pPr>
    </w:p>
    <w:p w:rsidR="00397A62" w:rsidRPr="00FD32B6" w:rsidRDefault="00397A62" w:rsidP="00397A62">
      <w:pPr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  <w:r w:rsidRPr="00FD32B6">
        <w:rPr>
          <w:sz w:val="28"/>
          <w:szCs w:val="28"/>
        </w:rPr>
        <w:t>Раб</w:t>
      </w:r>
      <w:r>
        <w:rPr>
          <w:sz w:val="28"/>
          <w:szCs w:val="28"/>
        </w:rPr>
        <w:t>очая программа по математике</w:t>
      </w:r>
    </w:p>
    <w:p w:rsidR="00397A62" w:rsidRPr="00FD32B6" w:rsidRDefault="00397A62" w:rsidP="00397A6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4-в</w:t>
      </w:r>
      <w:r w:rsidRPr="00FD32B6">
        <w:rPr>
          <w:sz w:val="28"/>
          <w:szCs w:val="28"/>
        </w:rPr>
        <w:t xml:space="preserve"> класса</w:t>
      </w:r>
    </w:p>
    <w:p w:rsidR="00397A62" w:rsidRPr="00FD32B6" w:rsidRDefault="00397A62" w:rsidP="00397A62">
      <w:pPr>
        <w:jc w:val="center"/>
        <w:rPr>
          <w:sz w:val="28"/>
          <w:szCs w:val="28"/>
        </w:rPr>
      </w:pPr>
      <w:r w:rsidRPr="00FD32B6">
        <w:rPr>
          <w:sz w:val="28"/>
          <w:szCs w:val="28"/>
        </w:rPr>
        <w:t>на 2016-2017 учебный год</w:t>
      </w: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rPr>
          <w:sz w:val="28"/>
          <w:szCs w:val="28"/>
        </w:rPr>
      </w:pPr>
      <w:r w:rsidRPr="00FD32B6">
        <w:rPr>
          <w:sz w:val="28"/>
          <w:szCs w:val="28"/>
        </w:rPr>
        <w:t>Составитель: Позднякова Екатерина Владимировна</w:t>
      </w: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Default="00397A62" w:rsidP="00397A62">
      <w:pPr>
        <w:jc w:val="center"/>
        <w:rPr>
          <w:sz w:val="28"/>
          <w:szCs w:val="28"/>
        </w:rPr>
      </w:pPr>
    </w:p>
    <w:p w:rsidR="00397A62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</w:p>
    <w:p w:rsidR="00397A62" w:rsidRPr="00FD32B6" w:rsidRDefault="00397A62" w:rsidP="00397A62">
      <w:pPr>
        <w:jc w:val="center"/>
        <w:rPr>
          <w:sz w:val="28"/>
          <w:szCs w:val="28"/>
        </w:rPr>
      </w:pPr>
      <w:r w:rsidRPr="00FD32B6">
        <w:rPr>
          <w:sz w:val="28"/>
          <w:szCs w:val="28"/>
        </w:rPr>
        <w:t>Санкт-Петербург</w:t>
      </w:r>
    </w:p>
    <w:p w:rsidR="00397A62" w:rsidRPr="00FD32B6" w:rsidRDefault="00397A62" w:rsidP="00397A62">
      <w:pPr>
        <w:jc w:val="center"/>
        <w:rPr>
          <w:sz w:val="28"/>
          <w:szCs w:val="28"/>
        </w:rPr>
      </w:pPr>
      <w:r w:rsidRPr="00FD32B6">
        <w:rPr>
          <w:sz w:val="28"/>
          <w:szCs w:val="28"/>
        </w:rPr>
        <w:t>2016</w:t>
      </w:r>
    </w:p>
    <w:p w:rsidR="00397A62" w:rsidRPr="00FD32B6" w:rsidRDefault="00397A62" w:rsidP="00397A62">
      <w:pPr>
        <w:jc w:val="center"/>
        <w:rPr>
          <w:b/>
          <w:sz w:val="24"/>
          <w:szCs w:val="24"/>
        </w:rPr>
      </w:pPr>
      <w:r w:rsidRPr="00FD32B6">
        <w:rPr>
          <w:b/>
          <w:sz w:val="24"/>
          <w:szCs w:val="24"/>
        </w:rPr>
        <w:lastRenderedPageBreak/>
        <w:t>СОДЕРЖАНИЕ РАБОЧЕЙ ПРОГРАММЫ</w:t>
      </w:r>
    </w:p>
    <w:p w:rsidR="00397A62" w:rsidRPr="00FD32B6" w:rsidRDefault="00397A62" w:rsidP="00397A62">
      <w:pPr>
        <w:jc w:val="center"/>
        <w:rPr>
          <w:b/>
          <w:sz w:val="24"/>
          <w:szCs w:val="24"/>
        </w:rPr>
      </w:pPr>
    </w:p>
    <w:p w:rsidR="00397A62" w:rsidRPr="00FD32B6" w:rsidRDefault="00397A62" w:rsidP="00397A62">
      <w:pPr>
        <w:jc w:val="center"/>
        <w:rPr>
          <w:b/>
          <w:sz w:val="24"/>
          <w:szCs w:val="24"/>
        </w:rPr>
      </w:pPr>
    </w:p>
    <w:p w:rsidR="00397A62" w:rsidRPr="00FD32B6" w:rsidRDefault="00397A62" w:rsidP="00397A6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Пояснительная записка……………………………………………………………</w:t>
      </w:r>
      <w:r>
        <w:rPr>
          <w:sz w:val="24"/>
          <w:szCs w:val="24"/>
        </w:rPr>
        <w:t>…3</w:t>
      </w:r>
    </w:p>
    <w:p w:rsidR="00397A62" w:rsidRPr="00FD32B6" w:rsidRDefault="00397A62" w:rsidP="00397A62">
      <w:pPr>
        <w:pStyle w:val="1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2B6">
        <w:rPr>
          <w:rFonts w:ascii="Times New Roman" w:eastAsia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 ………………………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...7</w:t>
      </w:r>
    </w:p>
    <w:p w:rsidR="00397A62" w:rsidRPr="00FD32B6" w:rsidRDefault="00397A62" w:rsidP="00397A62">
      <w:pPr>
        <w:pStyle w:val="1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2B6">
        <w:rPr>
          <w:rFonts w:ascii="Times New Roman" w:eastAsia="Times New Roman" w:hAnsi="Times New Roman" w:cs="Times New Roman"/>
          <w:color w:val="auto"/>
          <w:sz w:val="24"/>
          <w:szCs w:val="24"/>
        </w:rPr>
        <w:t>Содержание учебного предмета……………………………………………………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..8</w:t>
      </w:r>
    </w:p>
    <w:p w:rsidR="00397A62" w:rsidRPr="00FD32B6" w:rsidRDefault="00397A62" w:rsidP="00397A62">
      <w:pPr>
        <w:pStyle w:val="1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2B6">
        <w:rPr>
          <w:rFonts w:ascii="Times New Roman" w:eastAsia="Times New Roman" w:hAnsi="Times New Roman" w:cs="Times New Roman"/>
          <w:color w:val="auto"/>
          <w:sz w:val="24"/>
          <w:szCs w:val="24"/>
        </w:rPr>
        <w:t>Тематическое планирование………………………………………………………..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.10</w:t>
      </w:r>
    </w:p>
    <w:p w:rsidR="00397A62" w:rsidRPr="00952168" w:rsidRDefault="00397A62" w:rsidP="00397A62">
      <w:pPr>
        <w:spacing w:line="360" w:lineRule="auto"/>
        <w:ind w:left="360"/>
        <w:jc w:val="both"/>
      </w:pPr>
    </w:p>
    <w:p w:rsidR="00397A62" w:rsidRDefault="00397A62" w:rsidP="00397A62">
      <w:pPr>
        <w:spacing w:line="360" w:lineRule="auto"/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jc w:val="center"/>
        <w:rPr>
          <w:b/>
        </w:rPr>
      </w:pPr>
    </w:p>
    <w:p w:rsidR="00397A62" w:rsidRDefault="00397A62" w:rsidP="00397A62">
      <w:pPr>
        <w:pStyle w:val="a3"/>
        <w:ind w:left="1080"/>
        <w:jc w:val="center"/>
        <w:rPr>
          <w:b/>
          <w:bCs/>
          <w:sz w:val="24"/>
          <w:szCs w:val="24"/>
        </w:rPr>
      </w:pPr>
      <w:r w:rsidRPr="00FD32B6">
        <w:rPr>
          <w:sz w:val="24"/>
          <w:szCs w:val="24"/>
        </w:rPr>
        <w:t xml:space="preserve"> </w:t>
      </w:r>
      <w:r w:rsidRPr="00FD32B6">
        <w:rPr>
          <w:b/>
          <w:bCs/>
          <w:sz w:val="24"/>
          <w:szCs w:val="24"/>
        </w:rPr>
        <w:t xml:space="preserve"> ПОЯСНИТЕЛЬНАЯ ЗАПИСКА</w:t>
      </w:r>
    </w:p>
    <w:p w:rsidR="00397A62" w:rsidRPr="00FD32B6" w:rsidRDefault="00397A62" w:rsidP="00397A62">
      <w:pPr>
        <w:pStyle w:val="a3"/>
        <w:ind w:left="1080"/>
        <w:jc w:val="center"/>
        <w:rPr>
          <w:b/>
          <w:bCs/>
          <w:sz w:val="24"/>
          <w:szCs w:val="24"/>
        </w:rPr>
      </w:pP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Программа разработана на основе требований Федерального государственного образовательного стандарта и авторской программы под редакцией М. И. Моро, М. А. Бантовой, С. И. Волковой.</w:t>
      </w:r>
    </w:p>
    <w:p w:rsidR="00397A62" w:rsidRPr="00FD32B6" w:rsidRDefault="00397A62" w:rsidP="00397A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97A62" w:rsidRPr="00FD32B6" w:rsidRDefault="00397A62" w:rsidP="00397A62">
      <w:pPr>
        <w:widowControl/>
        <w:autoSpaceDE/>
        <w:adjustRightInd/>
        <w:ind w:firstLine="709"/>
        <w:jc w:val="both"/>
        <w:rPr>
          <w:color w:val="FF0000"/>
          <w:sz w:val="24"/>
          <w:szCs w:val="24"/>
        </w:rPr>
      </w:pPr>
      <w:r w:rsidRPr="00FD32B6">
        <w:rPr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FD32B6">
        <w:rPr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FD32B6">
        <w:rPr>
          <w:sz w:val="24"/>
          <w:szCs w:val="24"/>
        </w:rPr>
        <w:t xml:space="preserve">способствуют целостному восприятию мира, позволяют выстраивать модели его отдельных процессов и явлений, а </w:t>
      </w:r>
      <w:proofErr w:type="spellStart"/>
      <w:r w:rsidRPr="00FD32B6">
        <w:rPr>
          <w:sz w:val="24"/>
          <w:szCs w:val="24"/>
        </w:rPr>
        <w:t>также</w:t>
      </w:r>
      <w:r w:rsidRPr="00FD32B6">
        <w:rPr>
          <w:color w:val="000000"/>
          <w:sz w:val="24"/>
          <w:szCs w:val="24"/>
        </w:rPr>
        <w:t>являются</w:t>
      </w:r>
      <w:proofErr w:type="spellEnd"/>
      <w:r w:rsidRPr="00FD32B6">
        <w:rPr>
          <w:color w:val="000000"/>
          <w:sz w:val="24"/>
          <w:szCs w:val="24"/>
        </w:rPr>
        <w:t xml:space="preserve">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97A62" w:rsidRPr="00FD32B6" w:rsidRDefault="00397A62" w:rsidP="00397A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>
        <w:rPr>
          <w:sz w:val="24"/>
          <w:szCs w:val="24"/>
        </w:rPr>
        <w:t xml:space="preserve"> </w:t>
      </w:r>
      <w:r w:rsidRPr="00FD32B6">
        <w:rPr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397A62" w:rsidRPr="00FD32B6" w:rsidRDefault="00397A62" w:rsidP="00397A6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Основными</w:t>
      </w:r>
      <w:r w:rsidRPr="00FD32B6">
        <w:rPr>
          <w:b/>
          <w:sz w:val="24"/>
          <w:szCs w:val="24"/>
        </w:rPr>
        <w:t xml:space="preserve"> </w:t>
      </w:r>
      <w:r w:rsidRPr="00FD32B6">
        <w:rPr>
          <w:sz w:val="24"/>
          <w:szCs w:val="24"/>
        </w:rPr>
        <w:t>целями начального обучения математике являются:</w:t>
      </w:r>
    </w:p>
    <w:p w:rsidR="00397A62" w:rsidRPr="00FD32B6" w:rsidRDefault="00397A62" w:rsidP="00397A62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Математическое развитие младших школьников.</w:t>
      </w:r>
    </w:p>
    <w:p w:rsidR="00397A62" w:rsidRPr="00FD32B6" w:rsidRDefault="00397A62" w:rsidP="00397A62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Формирование системы </w:t>
      </w:r>
      <w:r w:rsidRPr="00FD32B6">
        <w:rPr>
          <w:color w:val="000000"/>
          <w:sz w:val="24"/>
          <w:szCs w:val="24"/>
        </w:rPr>
        <w:t>начальных</w:t>
      </w:r>
      <w:r>
        <w:rPr>
          <w:color w:val="000000"/>
          <w:sz w:val="24"/>
          <w:szCs w:val="24"/>
        </w:rPr>
        <w:t xml:space="preserve"> </w:t>
      </w:r>
      <w:r w:rsidRPr="00FD32B6">
        <w:rPr>
          <w:sz w:val="24"/>
          <w:szCs w:val="24"/>
        </w:rPr>
        <w:t>математических знаний.</w:t>
      </w:r>
    </w:p>
    <w:p w:rsidR="00397A62" w:rsidRPr="00FD32B6" w:rsidRDefault="00397A62" w:rsidP="00397A62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Воспитание интереса к математике</w:t>
      </w:r>
      <w:r w:rsidRPr="00FD32B6">
        <w:rPr>
          <w:color w:val="000000"/>
          <w:sz w:val="24"/>
          <w:szCs w:val="24"/>
        </w:rPr>
        <w:t xml:space="preserve">, </w:t>
      </w:r>
      <w:proofErr w:type="gramStart"/>
      <w:r w:rsidRPr="00FD32B6">
        <w:rPr>
          <w:sz w:val="24"/>
          <w:szCs w:val="24"/>
        </w:rPr>
        <w:t>к</w:t>
      </w:r>
      <w:proofErr w:type="gramEnd"/>
      <w:r w:rsidRPr="00FD32B6">
        <w:rPr>
          <w:sz w:val="24"/>
          <w:szCs w:val="24"/>
        </w:rPr>
        <w:t xml:space="preserve"> умственной деятельности.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2"/>
          <w:sz w:val="24"/>
          <w:szCs w:val="24"/>
        </w:rPr>
        <w:t xml:space="preserve">Ведущие принципы обучения математике в младших классах — </w:t>
      </w:r>
      <w:r w:rsidRPr="00FD32B6">
        <w:rPr>
          <w:sz w:val="24"/>
          <w:szCs w:val="24"/>
        </w:rPr>
        <w:t xml:space="preserve">органическое сочетание обучения и воспитания, усвоение знаний </w:t>
      </w:r>
      <w:r w:rsidRPr="00FD32B6">
        <w:rPr>
          <w:spacing w:val="-1"/>
          <w:sz w:val="24"/>
          <w:szCs w:val="24"/>
        </w:rPr>
        <w:t>и развитие познавательных способностей детей, практическая на</w:t>
      </w:r>
      <w:r w:rsidRPr="00FD32B6">
        <w:rPr>
          <w:spacing w:val="-1"/>
          <w:sz w:val="24"/>
          <w:szCs w:val="24"/>
        </w:rPr>
        <w:softHyphen/>
      </w:r>
      <w:r w:rsidRPr="00FD32B6">
        <w:rPr>
          <w:sz w:val="24"/>
          <w:szCs w:val="24"/>
        </w:rPr>
        <w:t>правленность обучения, выработка необходимых для этого навы</w:t>
      </w:r>
      <w:r w:rsidRPr="00FD32B6">
        <w:rPr>
          <w:sz w:val="24"/>
          <w:szCs w:val="24"/>
        </w:rPr>
        <w:softHyphen/>
      </w:r>
      <w:r w:rsidRPr="00FD32B6">
        <w:rPr>
          <w:spacing w:val="-1"/>
          <w:sz w:val="24"/>
          <w:szCs w:val="24"/>
        </w:rPr>
        <w:t xml:space="preserve">ков. Большое значение в связи со спецификой математического </w:t>
      </w:r>
      <w:r w:rsidRPr="00FD32B6">
        <w:rPr>
          <w:spacing w:val="-2"/>
          <w:sz w:val="24"/>
          <w:szCs w:val="24"/>
        </w:rPr>
        <w:t>материала придается учету возрастных и индивидуальных особен</w:t>
      </w:r>
      <w:r w:rsidRPr="00FD32B6">
        <w:rPr>
          <w:spacing w:val="-2"/>
          <w:sz w:val="24"/>
          <w:szCs w:val="24"/>
        </w:rPr>
        <w:softHyphen/>
      </w:r>
      <w:r w:rsidRPr="00FD32B6">
        <w:rPr>
          <w:sz w:val="24"/>
          <w:szCs w:val="24"/>
        </w:rPr>
        <w:t>ностей восприятия его детьми.</w:t>
      </w:r>
    </w:p>
    <w:p w:rsidR="00397A62" w:rsidRPr="00FD32B6" w:rsidRDefault="00397A62" w:rsidP="00397A62">
      <w:pPr>
        <w:ind w:firstLine="709"/>
        <w:rPr>
          <w:spacing w:val="-1"/>
          <w:sz w:val="24"/>
          <w:szCs w:val="24"/>
        </w:rPr>
      </w:pPr>
      <w:r w:rsidRPr="00FD32B6">
        <w:rPr>
          <w:spacing w:val="-2"/>
          <w:sz w:val="24"/>
          <w:szCs w:val="24"/>
        </w:rPr>
        <w:t>Уделяя значительное внимание формированию у учащихся осо</w:t>
      </w:r>
      <w:r w:rsidRPr="00FD32B6">
        <w:rPr>
          <w:spacing w:val="-2"/>
          <w:sz w:val="24"/>
          <w:szCs w:val="24"/>
        </w:rPr>
        <w:softHyphen/>
      </w:r>
      <w:r w:rsidRPr="00FD32B6">
        <w:rPr>
          <w:sz w:val="24"/>
          <w:szCs w:val="24"/>
        </w:rPr>
        <w:t>знанных и прочных, во многих случаях, доведенных до автоматиз</w:t>
      </w:r>
      <w:r w:rsidRPr="00FD32B6">
        <w:rPr>
          <w:sz w:val="24"/>
          <w:szCs w:val="24"/>
        </w:rPr>
        <w:softHyphen/>
        <w:t xml:space="preserve">ма навыков вычислений, программа обеспечивает вместе с тем </w:t>
      </w:r>
      <w:r w:rsidRPr="00FD32B6">
        <w:rPr>
          <w:spacing w:val="-1"/>
          <w:sz w:val="24"/>
          <w:szCs w:val="24"/>
        </w:rPr>
        <w:t>и доступное детям обобщение учебного материала, понимание об</w:t>
      </w:r>
      <w:r w:rsidRPr="00FD32B6">
        <w:rPr>
          <w:spacing w:val="-1"/>
          <w:sz w:val="24"/>
          <w:szCs w:val="24"/>
        </w:rPr>
        <w:softHyphen/>
        <w:t>щих принципов и законов, лежащих в основе изучаемых матема</w:t>
      </w:r>
      <w:r w:rsidRPr="00FD32B6">
        <w:rPr>
          <w:spacing w:val="-1"/>
          <w:sz w:val="24"/>
          <w:szCs w:val="24"/>
        </w:rPr>
        <w:softHyphen/>
      </w:r>
      <w:r w:rsidRPr="00FD32B6">
        <w:rPr>
          <w:sz w:val="24"/>
          <w:szCs w:val="24"/>
        </w:rPr>
        <w:t>тических фактов, осознание тех связей, которые существуют меж</w:t>
      </w:r>
      <w:r w:rsidRPr="00FD32B6">
        <w:rPr>
          <w:sz w:val="24"/>
          <w:szCs w:val="24"/>
        </w:rPr>
        <w:softHyphen/>
      </w:r>
      <w:r w:rsidRPr="00FD32B6">
        <w:rPr>
          <w:spacing w:val="-1"/>
          <w:sz w:val="24"/>
          <w:szCs w:val="24"/>
        </w:rPr>
        <w:t>ду рассматриваемыми явлениями.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proofErr w:type="gramStart"/>
      <w:r w:rsidRPr="00FD32B6">
        <w:rPr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FD32B6">
        <w:rPr>
          <w:color w:val="000000"/>
          <w:sz w:val="24"/>
          <w:szCs w:val="24"/>
        </w:rPr>
        <w:t>устанавливать,</w:t>
      </w:r>
      <w:r>
        <w:rPr>
          <w:color w:val="000000"/>
          <w:sz w:val="24"/>
          <w:szCs w:val="24"/>
        </w:rPr>
        <w:t xml:space="preserve"> </w:t>
      </w:r>
      <w:r w:rsidRPr="00FD32B6">
        <w:rPr>
          <w:sz w:val="24"/>
          <w:szCs w:val="24"/>
        </w:rPr>
        <w:t xml:space="preserve">описывать, </w:t>
      </w:r>
      <w:r w:rsidRPr="00FD32B6">
        <w:rPr>
          <w:color w:val="000000"/>
          <w:sz w:val="24"/>
          <w:szCs w:val="24"/>
        </w:rPr>
        <w:t xml:space="preserve">моделировать </w:t>
      </w:r>
      <w:r w:rsidRPr="00FD32B6">
        <w:rPr>
          <w:sz w:val="24"/>
          <w:szCs w:val="24"/>
        </w:rPr>
        <w:t xml:space="preserve">и объяснять количественные и пространственные отношения); </w:t>
      </w:r>
      <w:proofErr w:type="gramEnd"/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 развитие пространственного воображения;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 развитие математической речи;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 формирование умения вести поиск информации и работать с ней;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397A62" w:rsidRPr="00FD32B6" w:rsidRDefault="00397A62" w:rsidP="00397A62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 развитие познавательных способностей;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 воспитание стремления к расширению математических знаний;</w:t>
      </w:r>
    </w:p>
    <w:p w:rsidR="00397A62" w:rsidRPr="00FD32B6" w:rsidRDefault="00397A62" w:rsidP="00397A62">
      <w:pPr>
        <w:ind w:firstLine="709"/>
        <w:jc w:val="both"/>
        <w:rPr>
          <w:color w:val="000000"/>
          <w:sz w:val="24"/>
          <w:szCs w:val="24"/>
        </w:rPr>
      </w:pPr>
      <w:r w:rsidRPr="00FD32B6">
        <w:rPr>
          <w:sz w:val="24"/>
          <w:szCs w:val="24"/>
        </w:rPr>
        <w:t>— </w:t>
      </w:r>
      <w:r w:rsidRPr="00FD32B6">
        <w:rPr>
          <w:color w:val="000000"/>
          <w:sz w:val="24"/>
          <w:szCs w:val="24"/>
        </w:rPr>
        <w:t>формирование критичности мышления;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lastRenderedPageBreak/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FD32B6">
        <w:rPr>
          <w:color w:val="000000"/>
          <w:sz w:val="24"/>
          <w:szCs w:val="24"/>
        </w:rPr>
        <w:t xml:space="preserve">усвоение начальных математических знаний, </w:t>
      </w:r>
      <w:r w:rsidRPr="00FD32B6">
        <w:rPr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97A62" w:rsidRPr="00FD32B6" w:rsidRDefault="00397A62" w:rsidP="00397A62">
      <w:pPr>
        <w:ind w:firstLine="709"/>
        <w:jc w:val="both"/>
        <w:rPr>
          <w:color w:val="000000"/>
          <w:sz w:val="24"/>
          <w:szCs w:val="24"/>
        </w:rPr>
      </w:pPr>
      <w:r w:rsidRPr="00FD32B6">
        <w:rPr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bCs/>
          <w:sz w:val="24"/>
          <w:szCs w:val="24"/>
        </w:rPr>
        <w:t>Содержание</w:t>
      </w:r>
      <w:r>
        <w:rPr>
          <w:bCs/>
          <w:sz w:val="24"/>
          <w:szCs w:val="24"/>
        </w:rPr>
        <w:t xml:space="preserve"> </w:t>
      </w:r>
      <w:r w:rsidRPr="00FD32B6">
        <w:rPr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Основа арифметического содержания — представления о натуральном числе и нуле, </w:t>
      </w:r>
      <w:r w:rsidRPr="00FD32B6">
        <w:rPr>
          <w:color w:val="000000"/>
          <w:sz w:val="24"/>
          <w:szCs w:val="24"/>
        </w:rPr>
        <w:t>арифметических действиях (сложение, вычитание, умножение и</w:t>
      </w:r>
      <w:r>
        <w:rPr>
          <w:color w:val="000000"/>
          <w:sz w:val="24"/>
          <w:szCs w:val="24"/>
        </w:rPr>
        <w:t xml:space="preserve"> </w:t>
      </w:r>
      <w:r w:rsidRPr="00FD32B6">
        <w:rPr>
          <w:color w:val="000000"/>
          <w:sz w:val="24"/>
          <w:szCs w:val="24"/>
        </w:rPr>
        <w:t>деление).</w:t>
      </w:r>
      <w:r>
        <w:rPr>
          <w:color w:val="000000"/>
          <w:sz w:val="24"/>
          <w:szCs w:val="24"/>
        </w:rPr>
        <w:t xml:space="preserve"> </w:t>
      </w:r>
      <w:r w:rsidRPr="00FD32B6">
        <w:rPr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FD32B6">
        <w:rPr>
          <w:sz w:val="24"/>
          <w:szCs w:val="24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FD32B6">
        <w:rPr>
          <w:color w:val="000000"/>
          <w:sz w:val="24"/>
          <w:szCs w:val="24"/>
        </w:rPr>
        <w:t>освоят различные</w:t>
      </w:r>
      <w:r>
        <w:rPr>
          <w:color w:val="000000"/>
          <w:sz w:val="24"/>
          <w:szCs w:val="24"/>
        </w:rPr>
        <w:t xml:space="preserve"> </w:t>
      </w:r>
      <w:r w:rsidRPr="00FD32B6">
        <w:rPr>
          <w:sz w:val="24"/>
          <w:szCs w:val="24"/>
        </w:rPr>
        <w:t xml:space="preserve">приёмы </w:t>
      </w:r>
      <w:r w:rsidRPr="00FD32B6">
        <w:rPr>
          <w:color w:val="000000"/>
          <w:sz w:val="24"/>
          <w:szCs w:val="24"/>
        </w:rPr>
        <w:t>проверки выполненных</w:t>
      </w:r>
      <w:r>
        <w:rPr>
          <w:color w:val="000000"/>
          <w:sz w:val="24"/>
          <w:szCs w:val="24"/>
        </w:rPr>
        <w:t xml:space="preserve"> </w:t>
      </w:r>
      <w:r w:rsidRPr="00FD32B6">
        <w:rPr>
          <w:sz w:val="24"/>
          <w:szCs w:val="24"/>
        </w:rPr>
        <w:t>вычислений.</w:t>
      </w:r>
      <w:proofErr w:type="gramEnd"/>
      <w:r w:rsidRPr="00FD32B6">
        <w:rPr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Программа предусматривает ознакомление с величинами (длин</w:t>
      </w:r>
      <w:r w:rsidRPr="00FD32B6">
        <w:rPr>
          <w:color w:val="000000"/>
          <w:sz w:val="24"/>
          <w:szCs w:val="24"/>
        </w:rPr>
        <w:t>а</w:t>
      </w:r>
      <w:r w:rsidRPr="00FD32B6">
        <w:rPr>
          <w:sz w:val="24"/>
          <w:szCs w:val="24"/>
        </w:rPr>
        <w:t>, площадь, масс</w:t>
      </w:r>
      <w:r w:rsidRPr="00FD32B6">
        <w:rPr>
          <w:color w:val="000000"/>
          <w:sz w:val="24"/>
          <w:szCs w:val="24"/>
        </w:rPr>
        <w:t>а</w:t>
      </w:r>
      <w:r w:rsidRPr="00FD32B6">
        <w:rPr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Решение текстовых задач связано с формированием целого ряда умений: </w:t>
      </w:r>
      <w:r w:rsidRPr="00FD32B6">
        <w:rPr>
          <w:color w:val="000000"/>
          <w:sz w:val="24"/>
          <w:szCs w:val="24"/>
        </w:rPr>
        <w:t>осознанно читать и</w:t>
      </w:r>
      <w:r>
        <w:rPr>
          <w:color w:val="000000"/>
          <w:sz w:val="24"/>
          <w:szCs w:val="24"/>
        </w:rPr>
        <w:t xml:space="preserve"> </w:t>
      </w:r>
      <w:r w:rsidRPr="00FD32B6">
        <w:rPr>
          <w:sz w:val="24"/>
          <w:szCs w:val="24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</w:t>
      </w:r>
      <w:r w:rsidRPr="00FD32B6">
        <w:rPr>
          <w:sz w:val="24"/>
          <w:szCs w:val="24"/>
        </w:rPr>
        <w:lastRenderedPageBreak/>
        <w:t xml:space="preserve">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FD32B6">
        <w:rPr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FD32B6">
        <w:rPr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</w:t>
      </w:r>
      <w:proofErr w:type="gramStart"/>
      <w:r w:rsidRPr="00FD32B6">
        <w:rPr>
          <w:sz w:val="24"/>
          <w:szCs w:val="24"/>
        </w:rPr>
        <w:t>внеурочной</w:t>
      </w:r>
      <w:proofErr w:type="gramEnd"/>
      <w:r w:rsidRPr="00FD32B6">
        <w:rPr>
          <w:sz w:val="24"/>
          <w:szCs w:val="24"/>
        </w:rPr>
        <w:t xml:space="preserve">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proofErr w:type="gramStart"/>
      <w:r w:rsidRPr="00FD32B6">
        <w:rPr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FD32B6">
        <w:rPr>
          <w:color w:val="000000"/>
          <w:sz w:val="24"/>
          <w:szCs w:val="24"/>
        </w:rPr>
        <w:t>Развитие а</w:t>
      </w:r>
      <w:r w:rsidRPr="00FD32B6">
        <w:rPr>
          <w:sz w:val="24"/>
          <w:szCs w:val="24"/>
        </w:rPr>
        <w:t>лгоритмическо</w:t>
      </w:r>
      <w:r w:rsidRPr="00FD32B6">
        <w:rPr>
          <w:color w:val="000000"/>
          <w:sz w:val="24"/>
          <w:szCs w:val="24"/>
        </w:rPr>
        <w:t>го</w:t>
      </w:r>
      <w:r w:rsidRPr="00FD32B6">
        <w:rPr>
          <w:sz w:val="24"/>
          <w:szCs w:val="24"/>
        </w:rPr>
        <w:t xml:space="preserve"> мышлени</w:t>
      </w:r>
      <w:r w:rsidRPr="00FD32B6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 w:rsidRPr="00FD32B6">
        <w:rPr>
          <w:color w:val="000000"/>
          <w:sz w:val="24"/>
          <w:szCs w:val="24"/>
        </w:rPr>
        <w:t>послужит базой</w:t>
      </w:r>
      <w:r>
        <w:rPr>
          <w:color w:val="000000"/>
          <w:sz w:val="24"/>
          <w:szCs w:val="24"/>
        </w:rPr>
        <w:t xml:space="preserve"> </w:t>
      </w:r>
      <w:r w:rsidRPr="00FD32B6">
        <w:rPr>
          <w:sz w:val="24"/>
          <w:szCs w:val="24"/>
        </w:rPr>
        <w:t>для успешного овладения компьютерной грамотностью.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</w:t>
      </w:r>
      <w:r w:rsidRPr="00FD32B6">
        <w:rPr>
          <w:sz w:val="24"/>
          <w:szCs w:val="24"/>
        </w:rPr>
        <w:lastRenderedPageBreak/>
        <w:t>высказывать суждения с использованием математических терминов и понятий, задавать вопросы по ходу выполнения задани</w:t>
      </w:r>
      <w:r w:rsidRPr="00FD32B6">
        <w:rPr>
          <w:color w:val="000000"/>
          <w:sz w:val="24"/>
          <w:szCs w:val="24"/>
        </w:rPr>
        <w:t>й</w:t>
      </w:r>
      <w:r w:rsidRPr="00FD32B6">
        <w:rPr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97A62" w:rsidRPr="00FD32B6" w:rsidRDefault="00397A62" w:rsidP="00397A62">
      <w:pPr>
        <w:ind w:firstLine="709"/>
        <w:jc w:val="both"/>
        <w:rPr>
          <w:b/>
          <w:sz w:val="24"/>
          <w:szCs w:val="24"/>
        </w:rPr>
      </w:pPr>
      <w:r w:rsidRPr="00FD32B6">
        <w:rPr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397A62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  <w:r>
        <w:rPr>
          <w:sz w:val="24"/>
          <w:szCs w:val="24"/>
        </w:rPr>
        <w:t xml:space="preserve"> </w:t>
      </w:r>
      <w:r w:rsidRPr="00FD32B6">
        <w:rPr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97A62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На изучение математики в 4 классе начальной школы отводится по 4 ч</w:t>
      </w:r>
      <w:r>
        <w:rPr>
          <w:sz w:val="24"/>
          <w:szCs w:val="24"/>
        </w:rPr>
        <w:t>аса</w:t>
      </w:r>
      <w:r w:rsidRPr="00FD32B6">
        <w:rPr>
          <w:sz w:val="24"/>
          <w:szCs w:val="24"/>
        </w:rPr>
        <w:t xml:space="preserve"> в неделю. Курс рассчитан на 136 ч</w:t>
      </w:r>
      <w:r>
        <w:rPr>
          <w:sz w:val="24"/>
          <w:szCs w:val="24"/>
        </w:rPr>
        <w:t>асов</w:t>
      </w:r>
      <w:r w:rsidRPr="00FD32B6">
        <w:rPr>
          <w:sz w:val="24"/>
          <w:szCs w:val="24"/>
        </w:rPr>
        <w:t xml:space="preserve"> (34 учебные недели).</w:t>
      </w:r>
    </w:p>
    <w:p w:rsidR="00397A62" w:rsidRDefault="00397A62" w:rsidP="00397A62">
      <w:pPr>
        <w:ind w:firstLine="709"/>
        <w:jc w:val="both"/>
        <w:rPr>
          <w:sz w:val="24"/>
          <w:szCs w:val="24"/>
        </w:rPr>
      </w:pPr>
    </w:p>
    <w:p w:rsidR="00397A62" w:rsidRPr="00FB37B2" w:rsidRDefault="00397A62" w:rsidP="00397A62">
      <w:pPr>
        <w:shd w:val="clear" w:color="auto" w:fill="FFFFFF"/>
        <w:tabs>
          <w:tab w:val="left" w:pos="187"/>
          <w:tab w:val="left" w:pos="5256"/>
          <w:tab w:val="left" w:pos="8357"/>
        </w:tabs>
        <w:spacing w:line="278" w:lineRule="exact"/>
        <w:ind w:left="14" w:right="-826"/>
        <w:jc w:val="center"/>
        <w:rPr>
          <w:color w:val="000000"/>
          <w:spacing w:val="6"/>
          <w:sz w:val="24"/>
          <w:szCs w:val="24"/>
        </w:rPr>
      </w:pPr>
      <w:r w:rsidRPr="00FB37B2">
        <w:rPr>
          <w:color w:val="000000"/>
          <w:spacing w:val="6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397A62" w:rsidRPr="00FB37B2" w:rsidRDefault="00397A62" w:rsidP="00397A62">
      <w:pPr>
        <w:shd w:val="clear" w:color="auto" w:fill="FFFFFF"/>
        <w:tabs>
          <w:tab w:val="left" w:pos="187"/>
          <w:tab w:val="left" w:pos="5256"/>
          <w:tab w:val="left" w:pos="8357"/>
        </w:tabs>
        <w:ind w:firstLine="187"/>
        <w:rPr>
          <w:color w:val="000000"/>
          <w:spacing w:val="6"/>
          <w:sz w:val="24"/>
          <w:szCs w:val="24"/>
        </w:rPr>
      </w:pPr>
      <w:r w:rsidRPr="00FB37B2">
        <w:rPr>
          <w:color w:val="000000"/>
          <w:spacing w:val="6"/>
          <w:sz w:val="24"/>
          <w:szCs w:val="24"/>
        </w:rPr>
        <w:t>Учебники:</w:t>
      </w:r>
    </w:p>
    <w:p w:rsidR="00397A62" w:rsidRPr="00E92F83" w:rsidRDefault="00397A62" w:rsidP="00397A62">
      <w:pPr>
        <w:shd w:val="clear" w:color="auto" w:fill="FFFFFF"/>
        <w:tabs>
          <w:tab w:val="left" w:pos="187"/>
          <w:tab w:val="left" w:pos="5256"/>
          <w:tab w:val="left" w:pos="8357"/>
        </w:tabs>
        <w:ind w:firstLine="187"/>
        <w:rPr>
          <w:b/>
          <w:color w:val="000000"/>
          <w:spacing w:val="6"/>
          <w:sz w:val="24"/>
          <w:szCs w:val="24"/>
        </w:rPr>
      </w:pPr>
      <w:r w:rsidRPr="00E92F83">
        <w:rPr>
          <w:sz w:val="24"/>
          <w:szCs w:val="24"/>
        </w:rPr>
        <w:t xml:space="preserve">Учебник М.И.Моро, </w:t>
      </w:r>
      <w:proofErr w:type="spellStart"/>
      <w:r w:rsidRPr="00E92F83">
        <w:rPr>
          <w:sz w:val="24"/>
          <w:szCs w:val="24"/>
        </w:rPr>
        <w:t>М.А.Бантова</w:t>
      </w:r>
      <w:proofErr w:type="spellEnd"/>
      <w:r>
        <w:rPr>
          <w:sz w:val="24"/>
          <w:szCs w:val="24"/>
        </w:rPr>
        <w:t xml:space="preserve"> и др. «Математика. 4</w:t>
      </w:r>
      <w:r w:rsidRPr="00E92F83">
        <w:rPr>
          <w:sz w:val="24"/>
          <w:szCs w:val="24"/>
        </w:rPr>
        <w:t xml:space="preserve"> класс. Части 1 и 2».- М.: «Просвещение»,</w:t>
      </w:r>
      <w:r>
        <w:rPr>
          <w:sz w:val="24"/>
          <w:szCs w:val="24"/>
        </w:rPr>
        <w:t xml:space="preserve"> </w:t>
      </w:r>
      <w:r w:rsidRPr="00E92F83">
        <w:rPr>
          <w:sz w:val="24"/>
          <w:szCs w:val="24"/>
        </w:rPr>
        <w:t>201</w:t>
      </w:r>
      <w:r>
        <w:rPr>
          <w:sz w:val="24"/>
          <w:szCs w:val="24"/>
        </w:rPr>
        <w:t>4</w:t>
      </w:r>
    </w:p>
    <w:p w:rsidR="00397A62" w:rsidRPr="00FB37B2" w:rsidRDefault="00397A62" w:rsidP="00397A62">
      <w:pPr>
        <w:shd w:val="clear" w:color="auto" w:fill="FFFFFF"/>
        <w:tabs>
          <w:tab w:val="left" w:pos="187"/>
          <w:tab w:val="left" w:pos="5256"/>
          <w:tab w:val="left" w:pos="8357"/>
        </w:tabs>
        <w:ind w:firstLine="187"/>
        <w:rPr>
          <w:color w:val="000000"/>
          <w:spacing w:val="6"/>
          <w:sz w:val="24"/>
          <w:szCs w:val="24"/>
        </w:rPr>
      </w:pPr>
      <w:r w:rsidRPr="00FB37B2">
        <w:rPr>
          <w:color w:val="000000"/>
          <w:spacing w:val="6"/>
          <w:sz w:val="24"/>
          <w:szCs w:val="24"/>
        </w:rPr>
        <w:t>Дополнительные материалы:</w:t>
      </w:r>
    </w:p>
    <w:p w:rsidR="00397A62" w:rsidRPr="00E92F83" w:rsidRDefault="00397A62" w:rsidP="00397A62">
      <w:pPr>
        <w:ind w:firstLine="187"/>
        <w:rPr>
          <w:color w:val="000000"/>
          <w:sz w:val="24"/>
          <w:szCs w:val="24"/>
          <w:shd w:val="clear" w:color="auto" w:fill="FFFFFF"/>
        </w:rPr>
      </w:pPr>
      <w:r w:rsidRPr="00E92F83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2F83">
        <w:rPr>
          <w:color w:val="000000"/>
          <w:sz w:val="24"/>
          <w:szCs w:val="24"/>
          <w:shd w:val="clear" w:color="auto" w:fill="FFFFFF"/>
        </w:rPr>
        <w:t xml:space="preserve">Волкова С.И. Математика. Проверочные </w:t>
      </w:r>
      <w:r>
        <w:rPr>
          <w:color w:val="000000"/>
          <w:sz w:val="24"/>
          <w:szCs w:val="24"/>
          <w:shd w:val="clear" w:color="auto" w:fill="FFFFFF"/>
        </w:rPr>
        <w:t>работы. М.: «Просвещение», 2014</w:t>
      </w:r>
      <w:r w:rsidRPr="00E92F83">
        <w:rPr>
          <w:color w:val="000000"/>
          <w:sz w:val="24"/>
          <w:szCs w:val="24"/>
          <w:shd w:val="clear" w:color="auto" w:fill="FFFFFF"/>
        </w:rPr>
        <w:t>.</w:t>
      </w:r>
    </w:p>
    <w:p w:rsidR="00397A62" w:rsidRPr="00E92F83" w:rsidRDefault="00397A62" w:rsidP="00397A62">
      <w:pPr>
        <w:ind w:firstLine="187"/>
        <w:rPr>
          <w:sz w:val="24"/>
          <w:szCs w:val="24"/>
        </w:rPr>
      </w:pPr>
      <w:r w:rsidRPr="00E92F83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2F83">
        <w:rPr>
          <w:color w:val="000000"/>
          <w:sz w:val="24"/>
          <w:szCs w:val="24"/>
          <w:shd w:val="clear" w:color="auto" w:fill="FFFFFF"/>
        </w:rPr>
        <w:t>Контрольно-измерительные материалы. Математика. / Сос</w:t>
      </w:r>
      <w:r>
        <w:rPr>
          <w:color w:val="000000"/>
          <w:sz w:val="24"/>
          <w:szCs w:val="24"/>
          <w:shd w:val="clear" w:color="auto" w:fill="FFFFFF"/>
        </w:rPr>
        <w:t xml:space="preserve">т.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Т.Н.Ситникова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>. М.: ВАКО, 2014</w:t>
      </w:r>
      <w:r w:rsidRPr="00E92F83">
        <w:rPr>
          <w:color w:val="000000"/>
          <w:sz w:val="24"/>
          <w:szCs w:val="24"/>
          <w:shd w:val="clear" w:color="auto" w:fill="FFFFFF"/>
        </w:rPr>
        <w:t>.</w:t>
      </w:r>
      <w:r w:rsidRPr="00E92F83">
        <w:rPr>
          <w:sz w:val="24"/>
          <w:szCs w:val="24"/>
        </w:rPr>
        <w:t>- ----Электронное приложение к учебнику</w:t>
      </w:r>
    </w:p>
    <w:p w:rsidR="00397A62" w:rsidRDefault="00397A62" w:rsidP="00397A62">
      <w:pPr>
        <w:tabs>
          <w:tab w:val="left" w:pos="3090"/>
          <w:tab w:val="center" w:pos="4677"/>
        </w:tabs>
        <w:ind w:firstLine="187"/>
      </w:pPr>
      <w:r w:rsidRPr="00FB37B2">
        <w:rPr>
          <w:sz w:val="24"/>
          <w:szCs w:val="24"/>
        </w:rPr>
        <w:lastRenderedPageBreak/>
        <w:t xml:space="preserve"> - </w:t>
      </w:r>
      <w:hyperlink r:id="rId7" w:history="1">
        <w:r w:rsidRPr="00FB37B2">
          <w:rPr>
            <w:rStyle w:val="a5"/>
            <w:sz w:val="24"/>
            <w:szCs w:val="24"/>
          </w:rPr>
          <w:t>http://www.proshkolu.ru/user/sapelkina/folder/19819/</w:t>
        </w:r>
      </w:hyperlink>
    </w:p>
    <w:p w:rsidR="00397A62" w:rsidRDefault="00397A62" w:rsidP="00397A62">
      <w:pPr>
        <w:tabs>
          <w:tab w:val="left" w:pos="3090"/>
          <w:tab w:val="center" w:pos="4677"/>
        </w:tabs>
        <w:ind w:firstLine="187"/>
      </w:pPr>
    </w:p>
    <w:p w:rsidR="00397A62" w:rsidRPr="002D24A9" w:rsidRDefault="00397A62" w:rsidP="00397A62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D24A9">
        <w:rPr>
          <w:color w:val="000000" w:themeColor="text1"/>
        </w:rPr>
        <w:t>В системе уроков</w:t>
      </w:r>
      <w:r w:rsidRPr="00CC0038">
        <w:rPr>
          <w:iCs/>
          <w:color w:val="000000" w:themeColor="text1"/>
        </w:rPr>
        <w:t> </w:t>
      </w:r>
      <w:r w:rsidRPr="002D24A9">
        <w:rPr>
          <w:color w:val="000000" w:themeColor="text1"/>
        </w:rPr>
        <w:t>планируются использование следующих типы уроков:</w:t>
      </w:r>
    </w:p>
    <w:p w:rsidR="00397A62" w:rsidRPr="002D24A9" w:rsidRDefault="00397A62" w:rsidP="00397A6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CC0038">
        <w:rPr>
          <w:bCs/>
          <w:iCs/>
          <w:color w:val="000000" w:themeColor="text1"/>
          <w:sz w:val="24"/>
          <w:szCs w:val="24"/>
        </w:rPr>
        <w:t>Урок изучения нового материала.</w:t>
      </w:r>
    </w:p>
    <w:p w:rsidR="00397A62" w:rsidRPr="002D24A9" w:rsidRDefault="00397A62" w:rsidP="00397A6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CC0038">
        <w:rPr>
          <w:bCs/>
          <w:iCs/>
          <w:color w:val="000000" w:themeColor="text1"/>
          <w:sz w:val="24"/>
          <w:szCs w:val="24"/>
        </w:rPr>
        <w:t>Урок закрепления знаний.</w:t>
      </w:r>
    </w:p>
    <w:p w:rsidR="00397A62" w:rsidRPr="002D24A9" w:rsidRDefault="00397A62" w:rsidP="00397A6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CC0038">
        <w:rPr>
          <w:bCs/>
          <w:iCs/>
          <w:color w:val="000000" w:themeColor="text1"/>
          <w:sz w:val="24"/>
          <w:szCs w:val="24"/>
        </w:rPr>
        <w:t>Урок обобщения и систематизации знаний.</w:t>
      </w:r>
    </w:p>
    <w:p w:rsidR="00397A62" w:rsidRPr="002D24A9" w:rsidRDefault="00397A62" w:rsidP="00397A6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CC0038">
        <w:rPr>
          <w:bCs/>
          <w:iCs/>
          <w:color w:val="000000" w:themeColor="text1"/>
          <w:sz w:val="24"/>
          <w:szCs w:val="24"/>
        </w:rPr>
        <w:t>Комбинированный урок</w:t>
      </w:r>
      <w:r w:rsidRPr="002D24A9">
        <w:rPr>
          <w:color w:val="000000" w:themeColor="text1"/>
          <w:sz w:val="24"/>
          <w:szCs w:val="24"/>
        </w:rPr>
        <w:t> предполагает выполнение работ и заданий разного вида.</w:t>
      </w:r>
      <w:r w:rsidRPr="00CC0038">
        <w:rPr>
          <w:bCs/>
          <w:iCs/>
          <w:color w:val="000000" w:themeColor="text1"/>
          <w:sz w:val="24"/>
          <w:szCs w:val="24"/>
        </w:rPr>
        <w:t> </w:t>
      </w:r>
    </w:p>
    <w:p w:rsidR="00397A62" w:rsidRPr="002D24A9" w:rsidRDefault="00397A62" w:rsidP="00397A6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CC0038">
        <w:rPr>
          <w:bCs/>
          <w:iCs/>
          <w:color w:val="000000" w:themeColor="text1"/>
          <w:sz w:val="24"/>
          <w:szCs w:val="24"/>
        </w:rPr>
        <w:t>Урок–игра. </w:t>
      </w:r>
      <w:r w:rsidRPr="002D24A9">
        <w:rPr>
          <w:color w:val="000000" w:themeColor="text1"/>
          <w:sz w:val="24"/>
          <w:szCs w:val="24"/>
        </w:rPr>
        <w:t>На основе игровой деятельности, учащиеся познают новое, закрепляют изученное, отрабатывают различные учебные навыки.</w:t>
      </w:r>
      <w:r w:rsidRPr="00CC0038">
        <w:rPr>
          <w:color w:val="000000" w:themeColor="text1"/>
          <w:sz w:val="24"/>
          <w:szCs w:val="24"/>
        </w:rPr>
        <w:t> </w:t>
      </w:r>
    </w:p>
    <w:p w:rsidR="00397A62" w:rsidRPr="002D24A9" w:rsidRDefault="00397A62" w:rsidP="00397A6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CC0038">
        <w:rPr>
          <w:bCs/>
          <w:iCs/>
          <w:color w:val="000000" w:themeColor="text1"/>
          <w:sz w:val="24"/>
          <w:szCs w:val="24"/>
        </w:rPr>
        <w:t>Урок решения задач</w:t>
      </w:r>
      <w:r w:rsidRPr="00CC0038">
        <w:rPr>
          <w:iCs/>
          <w:color w:val="000000" w:themeColor="text1"/>
          <w:sz w:val="24"/>
          <w:szCs w:val="24"/>
        </w:rPr>
        <w:t>.</w:t>
      </w:r>
      <w:r w:rsidRPr="002D24A9">
        <w:rPr>
          <w:color w:val="000000" w:themeColor="text1"/>
          <w:sz w:val="24"/>
          <w:szCs w:val="24"/>
        </w:rPr>
        <w:t> Вырабатываются у обучающихся умения и навыки решения задач на уровне базовой и продвинутой подготовке.</w:t>
      </w:r>
      <w:r w:rsidRPr="00CC0038">
        <w:rPr>
          <w:color w:val="000000" w:themeColor="text1"/>
          <w:sz w:val="24"/>
          <w:szCs w:val="24"/>
        </w:rPr>
        <w:t> </w:t>
      </w:r>
    </w:p>
    <w:p w:rsidR="00397A62" w:rsidRPr="002D24A9" w:rsidRDefault="00397A62" w:rsidP="00397A6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CC0038">
        <w:rPr>
          <w:bCs/>
          <w:iCs/>
          <w:color w:val="000000" w:themeColor="text1"/>
          <w:sz w:val="24"/>
          <w:szCs w:val="24"/>
        </w:rPr>
        <w:t>Урок-тест.</w:t>
      </w:r>
      <w:r w:rsidRPr="00CC0038">
        <w:rPr>
          <w:iCs/>
          <w:color w:val="000000" w:themeColor="text1"/>
          <w:sz w:val="24"/>
          <w:szCs w:val="24"/>
        </w:rPr>
        <w:t> </w:t>
      </w:r>
      <w:r w:rsidRPr="002D24A9">
        <w:rPr>
          <w:color w:val="000000" w:themeColor="text1"/>
          <w:sz w:val="24"/>
          <w:szCs w:val="24"/>
        </w:rPr>
        <w:t>Тестирование проводится с целью диагностики пробелов знаний, контроля уровня обученности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:rsidR="00397A62" w:rsidRPr="002D24A9" w:rsidRDefault="00397A62" w:rsidP="00397A6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CC0038">
        <w:rPr>
          <w:bCs/>
          <w:iCs/>
          <w:color w:val="000000" w:themeColor="text1"/>
          <w:sz w:val="24"/>
          <w:szCs w:val="24"/>
        </w:rPr>
        <w:t>Урок - самостоятельная работа</w:t>
      </w:r>
      <w:r w:rsidRPr="002D24A9">
        <w:rPr>
          <w:bCs/>
          <w:color w:val="000000" w:themeColor="text1"/>
          <w:sz w:val="24"/>
          <w:szCs w:val="24"/>
        </w:rPr>
        <w:t>.</w:t>
      </w:r>
      <w:r w:rsidRPr="002D24A9">
        <w:rPr>
          <w:color w:val="000000" w:themeColor="text1"/>
          <w:sz w:val="24"/>
          <w:szCs w:val="24"/>
        </w:rPr>
        <w:t>  Предлагаются разные виды самостоятельных работ.</w:t>
      </w:r>
    </w:p>
    <w:p w:rsidR="00397A62" w:rsidRPr="002D24A9" w:rsidRDefault="00397A62" w:rsidP="00397A6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CC0038">
        <w:rPr>
          <w:bCs/>
          <w:iCs/>
          <w:color w:val="000000" w:themeColor="text1"/>
          <w:sz w:val="24"/>
          <w:szCs w:val="24"/>
        </w:rPr>
        <w:t>Урок - контрольная работа</w:t>
      </w:r>
      <w:r w:rsidRPr="002D24A9">
        <w:rPr>
          <w:color w:val="000000" w:themeColor="text1"/>
          <w:sz w:val="24"/>
          <w:szCs w:val="24"/>
        </w:rPr>
        <w:t>. Проводится на двух уровнях: уровень базовый (обязательной подготовки) - «3», уровень продвинутый - «4» и «5».</w:t>
      </w:r>
    </w:p>
    <w:p w:rsidR="00397A62" w:rsidRPr="002D24A9" w:rsidRDefault="00397A62" w:rsidP="00397A6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2D24A9">
        <w:rPr>
          <w:color w:val="000000" w:themeColor="text1"/>
          <w:sz w:val="24"/>
          <w:szCs w:val="24"/>
        </w:rPr>
        <w:t>        Применяются</w:t>
      </w:r>
      <w:r w:rsidRPr="00CC0038">
        <w:rPr>
          <w:color w:val="000000" w:themeColor="text1"/>
          <w:sz w:val="24"/>
          <w:szCs w:val="24"/>
        </w:rPr>
        <w:t> </w:t>
      </w:r>
      <w:r w:rsidRPr="002D24A9">
        <w:rPr>
          <w:bCs/>
          <w:color w:val="000000" w:themeColor="text1"/>
          <w:sz w:val="24"/>
          <w:szCs w:val="24"/>
        </w:rPr>
        <w:t>технологии</w:t>
      </w:r>
      <w:r w:rsidRPr="002D24A9">
        <w:rPr>
          <w:color w:val="000000" w:themeColor="text1"/>
          <w:sz w:val="24"/>
          <w:szCs w:val="24"/>
        </w:rPr>
        <w:t> индивидуального, индивидуально – группового, группового и коллективного способа обучения, технологии уровневой дифференциации, развивающего обучения и воспитания.</w:t>
      </w:r>
    </w:p>
    <w:p w:rsidR="00397A62" w:rsidRPr="00FB37B2" w:rsidRDefault="00397A62" w:rsidP="00397A62">
      <w:pPr>
        <w:tabs>
          <w:tab w:val="left" w:pos="3090"/>
          <w:tab w:val="center" w:pos="4677"/>
        </w:tabs>
        <w:ind w:firstLine="187"/>
        <w:rPr>
          <w:sz w:val="24"/>
          <w:szCs w:val="24"/>
        </w:rPr>
      </w:pP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</w:p>
    <w:p w:rsidR="00397A62" w:rsidRPr="00FB37B2" w:rsidRDefault="00397A62" w:rsidP="00397A62">
      <w:pPr>
        <w:ind w:firstLine="709"/>
        <w:jc w:val="center"/>
        <w:rPr>
          <w:b/>
          <w:sz w:val="24"/>
          <w:szCs w:val="24"/>
        </w:rPr>
      </w:pPr>
      <w:r w:rsidRPr="00FB37B2">
        <w:rPr>
          <w:b/>
          <w:sz w:val="24"/>
          <w:szCs w:val="24"/>
        </w:rPr>
        <w:t xml:space="preserve">ЛИЧНОСТНЫЕ, МЕТАПРЕДМЕТНЫЕ И ПРЕДМЕТНЫЕ РЕЗУЛЬТАТЫ </w:t>
      </w:r>
    </w:p>
    <w:p w:rsidR="00397A62" w:rsidRPr="00FB37B2" w:rsidRDefault="00397A62" w:rsidP="00397A62">
      <w:pPr>
        <w:ind w:firstLine="709"/>
        <w:jc w:val="center"/>
        <w:rPr>
          <w:b/>
          <w:sz w:val="24"/>
          <w:szCs w:val="24"/>
        </w:rPr>
      </w:pPr>
    </w:p>
    <w:p w:rsidR="00397A62" w:rsidRPr="00FB37B2" w:rsidRDefault="00397A62" w:rsidP="00397A62">
      <w:pPr>
        <w:ind w:firstLine="709"/>
        <w:jc w:val="both"/>
        <w:rPr>
          <w:b/>
          <w:sz w:val="24"/>
          <w:szCs w:val="24"/>
        </w:rPr>
      </w:pPr>
      <w:r w:rsidRPr="00FB37B2">
        <w:rPr>
          <w:color w:val="000000"/>
          <w:sz w:val="24"/>
          <w:szCs w:val="24"/>
          <w:u w:val="single"/>
          <w:shd w:val="clear" w:color="auto" w:fill="FFFFFF"/>
        </w:rPr>
        <w:t>Личностные:</w:t>
      </w:r>
    </w:p>
    <w:p w:rsidR="00397A62" w:rsidRPr="00FD32B6" w:rsidRDefault="00397A62" w:rsidP="00397A62">
      <w:pPr>
        <w:ind w:firstLine="709"/>
        <w:jc w:val="both"/>
        <w:rPr>
          <w:color w:val="000000"/>
          <w:sz w:val="24"/>
          <w:szCs w:val="24"/>
        </w:rPr>
      </w:pPr>
      <w:r w:rsidRPr="00FD32B6">
        <w:rPr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397A62" w:rsidRPr="00FD32B6" w:rsidRDefault="00397A62" w:rsidP="00397A62">
      <w:pPr>
        <w:ind w:firstLine="709"/>
        <w:jc w:val="both"/>
        <w:rPr>
          <w:color w:val="000000"/>
          <w:sz w:val="24"/>
          <w:szCs w:val="24"/>
        </w:rPr>
      </w:pPr>
      <w:r w:rsidRPr="00FD32B6">
        <w:rPr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97A62" w:rsidRPr="00FD32B6" w:rsidRDefault="00397A62" w:rsidP="00397A62">
      <w:pPr>
        <w:ind w:firstLine="709"/>
        <w:jc w:val="both"/>
        <w:rPr>
          <w:color w:val="000000"/>
          <w:sz w:val="24"/>
          <w:szCs w:val="24"/>
        </w:rPr>
      </w:pPr>
      <w:r w:rsidRPr="00FD32B6">
        <w:rPr>
          <w:color w:val="000000"/>
          <w:sz w:val="24"/>
          <w:szCs w:val="24"/>
        </w:rPr>
        <w:t>— Целостное восприятие окружающего мира.</w:t>
      </w:r>
    </w:p>
    <w:p w:rsidR="00397A62" w:rsidRPr="00FD32B6" w:rsidRDefault="00397A62" w:rsidP="00397A62">
      <w:pPr>
        <w:ind w:firstLine="709"/>
        <w:jc w:val="both"/>
        <w:rPr>
          <w:color w:val="000000"/>
          <w:sz w:val="24"/>
          <w:szCs w:val="24"/>
        </w:rPr>
      </w:pPr>
      <w:r w:rsidRPr="00FD32B6">
        <w:rPr>
          <w:color w:val="000000"/>
          <w:sz w:val="24"/>
          <w:szCs w:val="24"/>
        </w:rPr>
        <w:t xml:space="preserve">— Развитую мотивацию </w:t>
      </w:r>
      <w:proofErr w:type="gramStart"/>
      <w:r w:rsidRPr="00FD32B6">
        <w:rPr>
          <w:color w:val="000000"/>
          <w:sz w:val="24"/>
          <w:szCs w:val="24"/>
        </w:rPr>
        <w:t>учебной</w:t>
      </w:r>
      <w:proofErr w:type="gramEnd"/>
      <w:r w:rsidRPr="00FD32B6">
        <w:rPr>
          <w:color w:val="000000"/>
          <w:sz w:val="24"/>
          <w:szCs w:val="24"/>
        </w:rPr>
        <w:t xml:space="preserve">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97A62" w:rsidRPr="00FD32B6" w:rsidRDefault="00397A62" w:rsidP="00397A62">
      <w:pPr>
        <w:ind w:firstLine="709"/>
        <w:jc w:val="both"/>
        <w:rPr>
          <w:color w:val="000000"/>
          <w:sz w:val="24"/>
          <w:szCs w:val="24"/>
        </w:rPr>
      </w:pPr>
      <w:r w:rsidRPr="00FD32B6">
        <w:rPr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 — Навыки сотрудничества </w:t>
      </w:r>
      <w:proofErr w:type="gramStart"/>
      <w:r w:rsidRPr="00FD32B6">
        <w:rPr>
          <w:sz w:val="24"/>
          <w:szCs w:val="24"/>
        </w:rPr>
        <w:t>со</w:t>
      </w:r>
      <w:proofErr w:type="gramEnd"/>
      <w:r w:rsidRPr="00FD32B6">
        <w:rPr>
          <w:sz w:val="24"/>
          <w:szCs w:val="24"/>
        </w:rPr>
        <w:t xml:space="preserve"> взрослыми и сверстниками.</w:t>
      </w:r>
    </w:p>
    <w:p w:rsidR="00397A62" w:rsidRPr="00FD32B6" w:rsidRDefault="00397A62" w:rsidP="00397A62">
      <w:pPr>
        <w:ind w:firstLine="709"/>
        <w:jc w:val="both"/>
        <w:rPr>
          <w:color w:val="000000"/>
          <w:sz w:val="24"/>
          <w:szCs w:val="24"/>
        </w:rPr>
      </w:pPr>
      <w:r w:rsidRPr="00FD32B6">
        <w:rPr>
          <w:sz w:val="24"/>
          <w:szCs w:val="24"/>
        </w:rPr>
        <w:t> — Установку на</w:t>
      </w:r>
      <w:r>
        <w:rPr>
          <w:sz w:val="24"/>
          <w:szCs w:val="24"/>
        </w:rPr>
        <w:t xml:space="preserve"> </w:t>
      </w:r>
      <w:r w:rsidRPr="00FD32B6">
        <w:rPr>
          <w:sz w:val="24"/>
          <w:szCs w:val="24"/>
        </w:rPr>
        <w:t xml:space="preserve">здоровый образ жизни, </w:t>
      </w:r>
      <w:r w:rsidRPr="00FD32B6">
        <w:rPr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397A62" w:rsidRPr="00FD32B6" w:rsidRDefault="00397A62" w:rsidP="00397A62">
      <w:pPr>
        <w:ind w:firstLine="709"/>
        <w:jc w:val="both"/>
        <w:rPr>
          <w:color w:val="548DD4"/>
          <w:sz w:val="24"/>
          <w:szCs w:val="24"/>
        </w:rPr>
      </w:pPr>
    </w:p>
    <w:p w:rsidR="00397A62" w:rsidRPr="00FD32B6" w:rsidRDefault="00397A62" w:rsidP="00397A62">
      <w:pPr>
        <w:ind w:firstLine="709"/>
        <w:rPr>
          <w:sz w:val="24"/>
          <w:szCs w:val="24"/>
        </w:rPr>
      </w:pPr>
      <w:r w:rsidRPr="00FB37B2">
        <w:rPr>
          <w:sz w:val="24"/>
          <w:szCs w:val="24"/>
          <w:u w:val="single"/>
        </w:rPr>
        <w:t>Метапредметные</w:t>
      </w:r>
      <w:r>
        <w:rPr>
          <w:sz w:val="24"/>
          <w:szCs w:val="24"/>
        </w:rPr>
        <w:t>: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 Способность принимать и сохранять цели и задачи учебной деятельности, находить</w:t>
      </w:r>
      <w:r>
        <w:rPr>
          <w:sz w:val="24"/>
          <w:szCs w:val="24"/>
        </w:rPr>
        <w:t xml:space="preserve"> </w:t>
      </w:r>
      <w:r w:rsidRPr="00FD32B6">
        <w:rPr>
          <w:sz w:val="24"/>
          <w:szCs w:val="24"/>
        </w:rPr>
        <w:t>средства и способы её осуществления.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 — Овладение</w:t>
      </w:r>
      <w:r>
        <w:rPr>
          <w:sz w:val="24"/>
          <w:szCs w:val="24"/>
        </w:rPr>
        <w:t xml:space="preserve"> </w:t>
      </w:r>
      <w:r w:rsidRPr="00FD32B6">
        <w:rPr>
          <w:sz w:val="24"/>
          <w:szCs w:val="24"/>
        </w:rPr>
        <w:t>способ</w:t>
      </w:r>
      <w:r w:rsidRPr="00FD32B6">
        <w:rPr>
          <w:color w:val="000000"/>
          <w:sz w:val="24"/>
          <w:szCs w:val="24"/>
        </w:rPr>
        <w:t>ами</w:t>
      </w:r>
      <w:r w:rsidRPr="00FD32B6">
        <w:rPr>
          <w:sz w:val="24"/>
          <w:szCs w:val="24"/>
        </w:rPr>
        <w:t xml:space="preserve"> выполнения заданий творческого и поискового характера.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</w:t>
      </w:r>
      <w:r w:rsidRPr="00FD32B6">
        <w:rPr>
          <w:sz w:val="24"/>
          <w:szCs w:val="24"/>
        </w:rPr>
        <w:lastRenderedPageBreak/>
        <w:t>изображения, звуки, готовить своё выступление и выступать с аудио-, виде</w:t>
      </w:r>
      <w:proofErr w:type="gramStart"/>
      <w:r w:rsidRPr="00FD32B6">
        <w:rPr>
          <w:sz w:val="24"/>
          <w:szCs w:val="24"/>
        </w:rPr>
        <w:t>о-</w:t>
      </w:r>
      <w:proofErr w:type="gramEnd"/>
      <w:r w:rsidRPr="00FD32B6">
        <w:rPr>
          <w:sz w:val="24"/>
          <w:szCs w:val="24"/>
        </w:rPr>
        <w:t xml:space="preserve"> и графическим сопровождением.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FD32B6">
        <w:rPr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proofErr w:type="gramStart"/>
      <w:r w:rsidRPr="00FD32B6">
        <w:rPr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  <w:proofErr w:type="gramEnd"/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97A62" w:rsidRPr="00FD32B6" w:rsidRDefault="00397A62" w:rsidP="00397A62">
      <w:pPr>
        <w:ind w:firstLine="709"/>
        <w:jc w:val="center"/>
        <w:rPr>
          <w:b/>
          <w:sz w:val="24"/>
          <w:szCs w:val="24"/>
        </w:rPr>
      </w:pPr>
    </w:p>
    <w:p w:rsidR="00397A62" w:rsidRPr="006A539F" w:rsidRDefault="00397A62" w:rsidP="00397A62">
      <w:pPr>
        <w:ind w:firstLine="709"/>
        <w:rPr>
          <w:sz w:val="24"/>
          <w:szCs w:val="24"/>
          <w:u w:val="single"/>
        </w:rPr>
      </w:pPr>
      <w:r w:rsidRPr="006A539F">
        <w:rPr>
          <w:sz w:val="24"/>
          <w:szCs w:val="24"/>
          <w:u w:val="single"/>
        </w:rPr>
        <w:t>Предметные: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>
        <w:rPr>
          <w:sz w:val="24"/>
          <w:szCs w:val="24"/>
        </w:rPr>
        <w:t xml:space="preserve"> </w:t>
      </w:r>
      <w:r w:rsidRPr="00FD32B6">
        <w:rPr>
          <w:sz w:val="24"/>
          <w:szCs w:val="24"/>
        </w:rPr>
        <w:t>измерения, прикидки результата</w:t>
      </w:r>
      <w:r>
        <w:rPr>
          <w:sz w:val="24"/>
          <w:szCs w:val="24"/>
        </w:rPr>
        <w:t xml:space="preserve"> </w:t>
      </w:r>
      <w:r w:rsidRPr="00FD32B6">
        <w:rPr>
          <w:sz w:val="24"/>
          <w:szCs w:val="24"/>
        </w:rPr>
        <w:t>и его оценки, наглядного представления данных в разной форме (таблицы, схемы, диаграммы), записи и выполнения алгоритмов.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97A62" w:rsidRPr="00FD32B6" w:rsidRDefault="00397A62" w:rsidP="00397A62">
      <w:pPr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397A62" w:rsidRPr="00FD32B6" w:rsidRDefault="00397A62" w:rsidP="00397A62">
      <w:pPr>
        <w:ind w:firstLine="709"/>
        <w:rPr>
          <w:sz w:val="24"/>
          <w:szCs w:val="24"/>
        </w:rPr>
      </w:pPr>
    </w:p>
    <w:p w:rsidR="00397A62" w:rsidRPr="00FD32B6" w:rsidRDefault="00397A62" w:rsidP="00397A62">
      <w:pPr>
        <w:ind w:firstLine="709"/>
        <w:jc w:val="center"/>
        <w:rPr>
          <w:b/>
          <w:sz w:val="24"/>
          <w:szCs w:val="24"/>
        </w:rPr>
      </w:pPr>
    </w:p>
    <w:p w:rsidR="00397A62" w:rsidRPr="006A539F" w:rsidRDefault="00397A62" w:rsidP="00397A62">
      <w:pPr>
        <w:ind w:firstLine="709"/>
        <w:jc w:val="center"/>
        <w:rPr>
          <w:b/>
          <w:sz w:val="24"/>
          <w:szCs w:val="24"/>
        </w:rPr>
      </w:pPr>
      <w:r w:rsidRPr="006A539F">
        <w:rPr>
          <w:b/>
          <w:sz w:val="24"/>
          <w:szCs w:val="24"/>
        </w:rPr>
        <w:t>СОДЕРЖАНИЕ РАБОЧЕЙ ПРОГРАММЫ</w:t>
      </w:r>
    </w:p>
    <w:p w:rsidR="00397A62" w:rsidRPr="00FD32B6" w:rsidRDefault="00397A62" w:rsidP="00397A62">
      <w:pPr>
        <w:ind w:firstLine="709"/>
        <w:jc w:val="center"/>
        <w:rPr>
          <w:b/>
          <w:sz w:val="24"/>
          <w:szCs w:val="24"/>
        </w:rPr>
      </w:pPr>
    </w:p>
    <w:p w:rsidR="00397A62" w:rsidRPr="00FD32B6" w:rsidRDefault="00397A62" w:rsidP="00397A62">
      <w:pPr>
        <w:shd w:val="clear" w:color="auto" w:fill="FFFFFF"/>
        <w:ind w:firstLine="709"/>
        <w:rPr>
          <w:sz w:val="24"/>
          <w:szCs w:val="24"/>
        </w:rPr>
      </w:pPr>
      <w:r w:rsidRPr="00FD32B6">
        <w:rPr>
          <w:bCs/>
          <w:spacing w:val="-2"/>
          <w:sz w:val="24"/>
          <w:szCs w:val="24"/>
        </w:rPr>
        <w:t>Числа от 1 до 1000. Повторение (13 ч)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FD32B6">
        <w:rPr>
          <w:spacing w:val="-2"/>
          <w:sz w:val="24"/>
          <w:szCs w:val="24"/>
        </w:rPr>
        <w:t xml:space="preserve">Числа от 1 до 1000. Нумерация. Четыре арифметических действия. 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FD32B6">
        <w:rPr>
          <w:spacing w:val="-2"/>
          <w:sz w:val="24"/>
          <w:szCs w:val="24"/>
        </w:rPr>
        <w:t xml:space="preserve">Их порядок при </w:t>
      </w:r>
      <w:r w:rsidRPr="00FD32B6">
        <w:rPr>
          <w:spacing w:val="-1"/>
          <w:sz w:val="24"/>
          <w:szCs w:val="24"/>
        </w:rPr>
        <w:t xml:space="preserve">решении выражений из двух-четырех действий. 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1"/>
          <w:sz w:val="24"/>
          <w:szCs w:val="24"/>
        </w:rPr>
        <w:t>Письменные приемы вычислений.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bCs/>
          <w:spacing w:val="-1"/>
          <w:sz w:val="24"/>
          <w:szCs w:val="24"/>
        </w:rPr>
      </w:pPr>
    </w:p>
    <w:p w:rsidR="00397A62" w:rsidRPr="00FD32B6" w:rsidRDefault="00397A62" w:rsidP="00397A62">
      <w:pPr>
        <w:shd w:val="clear" w:color="auto" w:fill="FFFFFF"/>
        <w:ind w:firstLine="709"/>
        <w:rPr>
          <w:bCs/>
          <w:spacing w:val="-1"/>
          <w:sz w:val="24"/>
          <w:szCs w:val="24"/>
        </w:rPr>
      </w:pPr>
      <w:r w:rsidRPr="00FD32B6">
        <w:rPr>
          <w:bCs/>
          <w:spacing w:val="-1"/>
          <w:sz w:val="24"/>
          <w:szCs w:val="24"/>
        </w:rPr>
        <w:t>Числа больше 1000 (113 ч)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bCs/>
          <w:spacing w:val="-1"/>
          <w:sz w:val="24"/>
          <w:szCs w:val="24"/>
        </w:rPr>
        <w:t>Нумерация (9 ч)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2"/>
          <w:sz w:val="24"/>
          <w:szCs w:val="24"/>
        </w:rPr>
        <w:t>Новая счетная единица - 1000.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3"/>
          <w:sz w:val="24"/>
          <w:szCs w:val="24"/>
        </w:rPr>
        <w:t>Разряды и классы: класс единиц, класс тысяч, класс миллионов и т. д.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2"/>
          <w:sz w:val="24"/>
          <w:szCs w:val="24"/>
        </w:rPr>
        <w:t>Чтение, запись и сравнение многозначных чисел.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2"/>
          <w:sz w:val="24"/>
          <w:szCs w:val="24"/>
        </w:rPr>
        <w:t>Представление многозначного числа в виде суммы разрядных слагаемых.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1"/>
          <w:sz w:val="24"/>
          <w:szCs w:val="24"/>
        </w:rPr>
        <w:t>Увеличение (уменьшение) числа в 10,100,1000 раз.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1"/>
          <w:sz w:val="24"/>
          <w:szCs w:val="24"/>
        </w:rPr>
        <w:t>Практическая работа: угол. Построение углов различных видов.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bCs/>
          <w:spacing w:val="-3"/>
          <w:sz w:val="24"/>
          <w:szCs w:val="24"/>
        </w:rPr>
      </w:pP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bCs/>
          <w:spacing w:val="-3"/>
          <w:sz w:val="24"/>
          <w:szCs w:val="24"/>
        </w:rPr>
        <w:t>Величины (15 ч)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3"/>
          <w:sz w:val="24"/>
          <w:szCs w:val="24"/>
        </w:rPr>
        <w:t>Единицы длины: миллиметр, сантиметр, дециметр, метр, километр. Их соотношение.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2"/>
          <w:sz w:val="24"/>
          <w:szCs w:val="24"/>
        </w:rPr>
        <w:t>Единицы площади: квадратный миллиметр, квадратный сантиметр, квадратный де</w:t>
      </w:r>
      <w:r w:rsidRPr="00FD32B6">
        <w:rPr>
          <w:spacing w:val="-2"/>
          <w:sz w:val="24"/>
          <w:szCs w:val="24"/>
        </w:rPr>
        <w:softHyphen/>
      </w:r>
      <w:r w:rsidRPr="00FD32B6">
        <w:rPr>
          <w:spacing w:val="-1"/>
          <w:sz w:val="24"/>
          <w:szCs w:val="24"/>
        </w:rPr>
        <w:t>циметр, квадратный метр, квадратный километр. Их соотношение.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2"/>
          <w:sz w:val="24"/>
          <w:szCs w:val="24"/>
        </w:rPr>
        <w:t>Единицы массы: грамм, килограмм, центнер, тонна. Их соотношение.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1"/>
          <w:sz w:val="24"/>
          <w:szCs w:val="24"/>
        </w:rPr>
        <w:t>Единицы времени: секунда, минута, час, сутки, месяц, год, век. Их соотношение. Задачи на определение начала, конца события, его продолжительности.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7"/>
          <w:sz w:val="24"/>
          <w:szCs w:val="24"/>
        </w:rPr>
        <w:t>Практическая работа: измерение площади геометрической фигуры при помощи палетки.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bCs/>
          <w:spacing w:val="-2"/>
          <w:sz w:val="24"/>
          <w:szCs w:val="24"/>
        </w:rPr>
      </w:pP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bCs/>
          <w:spacing w:val="-2"/>
          <w:sz w:val="24"/>
          <w:szCs w:val="24"/>
        </w:rPr>
        <w:t>Сложение и вычитание (11 ч)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1"/>
          <w:sz w:val="24"/>
          <w:szCs w:val="24"/>
        </w:rPr>
        <w:t xml:space="preserve">Сложение и вычитание (обобщение и систематизация знаний): задачи, решаемые </w:t>
      </w:r>
      <w:r w:rsidRPr="00FD32B6">
        <w:rPr>
          <w:spacing w:val="-2"/>
          <w:sz w:val="24"/>
          <w:szCs w:val="24"/>
        </w:rPr>
        <w:t>сложением и вычитанием; сложение и вычитание с числом 0; переместительное и соче</w:t>
      </w:r>
      <w:r w:rsidRPr="00FD32B6">
        <w:rPr>
          <w:sz w:val="24"/>
          <w:szCs w:val="24"/>
        </w:rPr>
        <w:t xml:space="preserve">тательное свойства сложения и их использование для рационализации вычислений; </w:t>
      </w:r>
      <w:r w:rsidRPr="00FD32B6">
        <w:rPr>
          <w:spacing w:val="-2"/>
          <w:sz w:val="24"/>
          <w:szCs w:val="24"/>
        </w:rPr>
        <w:t>взаимосвязь между компонентами и результатами сложения и вычитания; способы про</w:t>
      </w:r>
      <w:r w:rsidRPr="00FD32B6">
        <w:rPr>
          <w:spacing w:val="-2"/>
          <w:sz w:val="24"/>
          <w:szCs w:val="24"/>
        </w:rPr>
        <w:softHyphen/>
      </w:r>
      <w:r w:rsidRPr="00FD32B6">
        <w:rPr>
          <w:sz w:val="24"/>
          <w:szCs w:val="24"/>
        </w:rPr>
        <w:t>верки сложения и вычитания.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2"/>
          <w:sz w:val="24"/>
          <w:szCs w:val="24"/>
        </w:rPr>
        <w:t xml:space="preserve">Решение уравнений вида: </w:t>
      </w:r>
      <w:proofErr w:type="spellStart"/>
      <w:r w:rsidRPr="00FD32B6">
        <w:rPr>
          <w:spacing w:val="-2"/>
          <w:sz w:val="24"/>
          <w:szCs w:val="24"/>
        </w:rPr>
        <w:t>х</w:t>
      </w:r>
      <w:proofErr w:type="spellEnd"/>
      <w:r w:rsidRPr="00FD32B6">
        <w:rPr>
          <w:spacing w:val="-2"/>
          <w:sz w:val="24"/>
          <w:szCs w:val="24"/>
        </w:rPr>
        <w:t xml:space="preserve"> + 312 = 654 + 79; 729 - </w:t>
      </w:r>
      <w:proofErr w:type="spellStart"/>
      <w:r w:rsidRPr="00FD32B6">
        <w:rPr>
          <w:spacing w:val="-2"/>
          <w:sz w:val="24"/>
          <w:szCs w:val="24"/>
        </w:rPr>
        <w:t>х</w:t>
      </w:r>
      <w:proofErr w:type="spellEnd"/>
      <w:r w:rsidRPr="00FD32B6">
        <w:rPr>
          <w:spacing w:val="-2"/>
          <w:sz w:val="24"/>
          <w:szCs w:val="24"/>
        </w:rPr>
        <w:t xml:space="preserve"> </w:t>
      </w:r>
      <w:r w:rsidRPr="00FD32B6">
        <w:rPr>
          <w:iCs/>
          <w:spacing w:val="-2"/>
          <w:sz w:val="24"/>
          <w:szCs w:val="24"/>
        </w:rPr>
        <w:t xml:space="preserve">= </w:t>
      </w:r>
      <w:r w:rsidRPr="00FD32B6">
        <w:rPr>
          <w:spacing w:val="-2"/>
          <w:sz w:val="24"/>
          <w:szCs w:val="24"/>
        </w:rPr>
        <w:t xml:space="preserve">217; </w:t>
      </w:r>
      <w:proofErr w:type="spellStart"/>
      <w:r w:rsidRPr="00FD32B6">
        <w:rPr>
          <w:spacing w:val="-2"/>
          <w:sz w:val="24"/>
          <w:szCs w:val="24"/>
        </w:rPr>
        <w:t>х</w:t>
      </w:r>
      <w:proofErr w:type="spellEnd"/>
      <w:r w:rsidRPr="00FD32B6">
        <w:rPr>
          <w:spacing w:val="-2"/>
          <w:sz w:val="24"/>
          <w:szCs w:val="24"/>
        </w:rPr>
        <w:t xml:space="preserve"> - 137 = 500 - 140.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1"/>
          <w:sz w:val="24"/>
          <w:szCs w:val="24"/>
        </w:rPr>
        <w:t>Сложение и вычитание значений величин.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bCs/>
          <w:spacing w:val="-1"/>
          <w:sz w:val="24"/>
          <w:szCs w:val="24"/>
        </w:rPr>
      </w:pP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bCs/>
          <w:spacing w:val="-1"/>
          <w:sz w:val="24"/>
          <w:szCs w:val="24"/>
        </w:rPr>
        <w:t>Умножение и деление (78 ч)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1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</w:t>
      </w:r>
      <w:r w:rsidRPr="00FD32B6">
        <w:rPr>
          <w:sz w:val="24"/>
          <w:szCs w:val="24"/>
        </w:rPr>
        <w:t xml:space="preserve">лений на основе перестановки множителей, умножения суммы на число и числа </w:t>
      </w:r>
      <w:proofErr w:type="gramStart"/>
      <w:r w:rsidRPr="00FD32B6">
        <w:rPr>
          <w:sz w:val="24"/>
          <w:szCs w:val="24"/>
        </w:rPr>
        <w:t>на</w:t>
      </w:r>
      <w:proofErr w:type="gramEnd"/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2"/>
          <w:sz w:val="24"/>
          <w:szCs w:val="24"/>
        </w:rPr>
        <w:t>сумму, деления суммы на число, умножения и деления числа на произведение; взаимо</w:t>
      </w:r>
      <w:r w:rsidRPr="00FD32B6">
        <w:rPr>
          <w:sz w:val="24"/>
          <w:szCs w:val="24"/>
        </w:rPr>
        <w:t>связь между компонентами и результатами умножения и деления; способы проверки умножения и деления.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2"/>
          <w:sz w:val="24"/>
          <w:szCs w:val="24"/>
        </w:rPr>
        <w:t xml:space="preserve">Решение уравнений вида 6 - </w:t>
      </w:r>
      <w:proofErr w:type="spellStart"/>
      <w:r w:rsidRPr="00FD32B6">
        <w:rPr>
          <w:spacing w:val="-2"/>
          <w:sz w:val="24"/>
          <w:szCs w:val="24"/>
        </w:rPr>
        <w:t>х</w:t>
      </w:r>
      <w:proofErr w:type="spellEnd"/>
      <w:r w:rsidRPr="00FD32B6">
        <w:rPr>
          <w:spacing w:val="-2"/>
          <w:sz w:val="24"/>
          <w:szCs w:val="24"/>
        </w:rPr>
        <w:t xml:space="preserve"> = 429 + 120; </w:t>
      </w:r>
      <w:proofErr w:type="spellStart"/>
      <w:r w:rsidRPr="00FD32B6">
        <w:rPr>
          <w:spacing w:val="-2"/>
          <w:sz w:val="24"/>
          <w:szCs w:val="24"/>
        </w:rPr>
        <w:t>х</w:t>
      </w:r>
      <w:proofErr w:type="spellEnd"/>
      <w:r w:rsidRPr="00FD32B6">
        <w:rPr>
          <w:spacing w:val="-2"/>
          <w:sz w:val="24"/>
          <w:szCs w:val="24"/>
        </w:rPr>
        <w:t xml:space="preserve"> - 18 = 270 - 50; 360: </w:t>
      </w:r>
      <w:proofErr w:type="spellStart"/>
      <w:r w:rsidRPr="00FD32B6">
        <w:rPr>
          <w:spacing w:val="-2"/>
          <w:sz w:val="24"/>
          <w:szCs w:val="24"/>
        </w:rPr>
        <w:t>х</w:t>
      </w:r>
      <w:proofErr w:type="spellEnd"/>
      <w:r w:rsidRPr="00FD32B6">
        <w:rPr>
          <w:spacing w:val="-2"/>
          <w:sz w:val="24"/>
          <w:szCs w:val="24"/>
        </w:rPr>
        <w:t xml:space="preserve"> = 630</w:t>
      </w:r>
      <w:proofErr w:type="gramStart"/>
      <w:r w:rsidRPr="00FD32B6">
        <w:rPr>
          <w:spacing w:val="-2"/>
          <w:sz w:val="24"/>
          <w:szCs w:val="24"/>
        </w:rPr>
        <w:t xml:space="preserve"> :</w:t>
      </w:r>
      <w:proofErr w:type="gramEnd"/>
      <w:r w:rsidRPr="00FD32B6">
        <w:rPr>
          <w:spacing w:val="-2"/>
          <w:sz w:val="24"/>
          <w:szCs w:val="24"/>
        </w:rPr>
        <w:t xml:space="preserve"> 7 на основе </w:t>
      </w:r>
      <w:r w:rsidRPr="00FD32B6">
        <w:rPr>
          <w:sz w:val="24"/>
          <w:szCs w:val="24"/>
        </w:rPr>
        <w:t>взаимосвязи между компонентами и результатами действий.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3"/>
          <w:sz w:val="24"/>
          <w:szCs w:val="24"/>
        </w:rPr>
        <w:t xml:space="preserve">Устное умножение и деление на однозначное число в случаях, сводимых к действиям </w:t>
      </w:r>
      <w:r w:rsidRPr="00FD32B6">
        <w:rPr>
          <w:sz w:val="24"/>
          <w:szCs w:val="24"/>
        </w:rPr>
        <w:t>в пределах сотни; умножение и деление на 10,100,1000.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1"/>
          <w:sz w:val="24"/>
          <w:szCs w:val="24"/>
        </w:rPr>
        <w:t xml:space="preserve">Письменное умножение и деление на однозначные и двузначные числа в пределах </w:t>
      </w:r>
      <w:r w:rsidRPr="00FD32B6">
        <w:rPr>
          <w:sz w:val="24"/>
          <w:szCs w:val="24"/>
        </w:rPr>
        <w:t>миллиона. Письменное умножение и деление на трехзначное число (в порядке ознакомления).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1"/>
          <w:sz w:val="24"/>
          <w:szCs w:val="24"/>
        </w:rPr>
        <w:t>Умножение и деление значений величин на однозначное число.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1"/>
          <w:sz w:val="24"/>
          <w:szCs w:val="24"/>
        </w:rPr>
        <w:t>Связь между величинами (скоростью, временем, расстоянием; массой одного пред</w:t>
      </w:r>
      <w:r w:rsidRPr="00FD32B6">
        <w:rPr>
          <w:spacing w:val="-2"/>
          <w:sz w:val="24"/>
          <w:szCs w:val="24"/>
        </w:rPr>
        <w:t xml:space="preserve">мета, количеством предметов, массой всех предметов и др.). 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Практическая работа: построение прямоугольного треугольника и прямоугольника на нелинованной бумаге.</w:t>
      </w:r>
    </w:p>
    <w:p w:rsidR="00397A62" w:rsidRPr="00FD32B6" w:rsidRDefault="00397A62" w:rsidP="00397A62">
      <w:pPr>
        <w:shd w:val="clear" w:color="auto" w:fill="FFFFFF"/>
        <w:ind w:firstLine="709"/>
        <w:jc w:val="center"/>
        <w:rPr>
          <w:b/>
          <w:bCs/>
          <w:spacing w:val="-1"/>
          <w:sz w:val="24"/>
          <w:szCs w:val="24"/>
        </w:rPr>
      </w:pPr>
    </w:p>
    <w:p w:rsidR="00397A62" w:rsidRPr="00FD32B6" w:rsidRDefault="00397A62" w:rsidP="00397A62">
      <w:pPr>
        <w:shd w:val="clear" w:color="auto" w:fill="FFFFFF"/>
        <w:ind w:firstLine="709"/>
        <w:rPr>
          <w:sz w:val="24"/>
          <w:szCs w:val="24"/>
        </w:rPr>
      </w:pPr>
      <w:r w:rsidRPr="00FD32B6">
        <w:rPr>
          <w:bCs/>
          <w:spacing w:val="-1"/>
          <w:sz w:val="24"/>
          <w:szCs w:val="24"/>
        </w:rPr>
        <w:t>Итоговое повторение (10 ч)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z w:val="24"/>
          <w:szCs w:val="24"/>
        </w:rPr>
        <w:t>Нумерация многозначных чисел. Арифметические действия. Порядок выполнения действий.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3"/>
          <w:sz w:val="24"/>
          <w:szCs w:val="24"/>
        </w:rPr>
        <w:t>Выражение. Равенство. Неравенство. Уравнение.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5"/>
          <w:sz w:val="24"/>
          <w:szCs w:val="24"/>
        </w:rPr>
        <w:t>Величины.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3"/>
          <w:sz w:val="24"/>
          <w:szCs w:val="24"/>
        </w:rPr>
        <w:t>Геометрические фигуры.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4"/>
          <w:sz w:val="24"/>
          <w:szCs w:val="24"/>
        </w:rPr>
        <w:t>Доли.</w:t>
      </w:r>
    </w:p>
    <w:p w:rsidR="00397A62" w:rsidRPr="00FD32B6" w:rsidRDefault="00397A62" w:rsidP="00397A62">
      <w:pPr>
        <w:shd w:val="clear" w:color="auto" w:fill="FFFFFF"/>
        <w:ind w:firstLine="709"/>
        <w:jc w:val="both"/>
        <w:rPr>
          <w:sz w:val="24"/>
          <w:szCs w:val="24"/>
        </w:rPr>
      </w:pPr>
      <w:r w:rsidRPr="00FD32B6">
        <w:rPr>
          <w:spacing w:val="-3"/>
          <w:sz w:val="24"/>
          <w:szCs w:val="24"/>
        </w:rPr>
        <w:t>Решение задач изученных видов.</w:t>
      </w:r>
    </w:p>
    <w:p w:rsidR="00397A62" w:rsidRDefault="00397A62" w:rsidP="00397A62">
      <w:pPr>
        <w:ind w:firstLine="709"/>
        <w:rPr>
          <w:sz w:val="24"/>
          <w:szCs w:val="24"/>
        </w:rPr>
      </w:pPr>
    </w:p>
    <w:p w:rsidR="00397A62" w:rsidRDefault="00397A62" w:rsidP="00397A62">
      <w:pPr>
        <w:ind w:firstLine="709"/>
        <w:rPr>
          <w:sz w:val="24"/>
          <w:szCs w:val="24"/>
        </w:rPr>
      </w:pPr>
    </w:p>
    <w:p w:rsidR="00397A62" w:rsidRPr="00FD32B6" w:rsidRDefault="00397A62" w:rsidP="00397A62">
      <w:pPr>
        <w:rPr>
          <w:sz w:val="24"/>
          <w:szCs w:val="24"/>
        </w:rPr>
      </w:pPr>
    </w:p>
    <w:p w:rsidR="00397A62" w:rsidRPr="006A539F" w:rsidRDefault="00397A62" w:rsidP="00397A62">
      <w:pPr>
        <w:ind w:firstLine="709"/>
        <w:jc w:val="center"/>
        <w:rPr>
          <w:b/>
          <w:sz w:val="24"/>
          <w:szCs w:val="24"/>
        </w:rPr>
      </w:pPr>
      <w:r w:rsidRPr="006A539F">
        <w:rPr>
          <w:b/>
          <w:sz w:val="24"/>
          <w:szCs w:val="24"/>
        </w:rPr>
        <w:t>ТЕМАТИЧЕСКОЕ ПЛАНИРОВАНИЕ</w:t>
      </w:r>
    </w:p>
    <w:p w:rsidR="00397A62" w:rsidRPr="006A539F" w:rsidRDefault="00397A62" w:rsidP="00397A62">
      <w:pPr>
        <w:ind w:firstLine="709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6"/>
        <w:gridCol w:w="2396"/>
        <w:gridCol w:w="1189"/>
        <w:gridCol w:w="1275"/>
        <w:gridCol w:w="5148"/>
      </w:tblGrid>
      <w:tr w:rsidR="00397A62" w:rsidTr="00A2647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A62" w:rsidRPr="006A539F" w:rsidRDefault="00397A62" w:rsidP="00A2647D">
            <w:pPr>
              <w:rPr>
                <w:sz w:val="24"/>
                <w:szCs w:val="24"/>
              </w:rPr>
            </w:pPr>
            <w:r w:rsidRPr="006A539F">
              <w:rPr>
                <w:sz w:val="24"/>
                <w:szCs w:val="24"/>
              </w:rPr>
              <w:t>№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A62" w:rsidRPr="006A539F" w:rsidRDefault="00397A62" w:rsidP="00A2647D">
            <w:pPr>
              <w:rPr>
                <w:sz w:val="24"/>
                <w:szCs w:val="24"/>
              </w:rPr>
            </w:pPr>
            <w:r w:rsidRPr="006A539F">
              <w:rPr>
                <w:sz w:val="24"/>
                <w:szCs w:val="24"/>
              </w:rPr>
              <w:t>Раздел и количество часов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A62" w:rsidRPr="006A539F" w:rsidRDefault="00397A62" w:rsidP="00A2647D">
            <w:pPr>
              <w:rPr>
                <w:sz w:val="24"/>
                <w:szCs w:val="24"/>
              </w:rPr>
            </w:pPr>
            <w:r w:rsidRPr="006A539F">
              <w:rPr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A62" w:rsidRPr="006A539F" w:rsidRDefault="00397A62" w:rsidP="00A2647D">
            <w:pPr>
              <w:rPr>
                <w:sz w:val="24"/>
                <w:szCs w:val="24"/>
              </w:rPr>
            </w:pPr>
            <w:r w:rsidRPr="006A539F">
              <w:rPr>
                <w:sz w:val="24"/>
                <w:szCs w:val="24"/>
              </w:rPr>
              <w:t>Контроль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A62" w:rsidRPr="006A539F" w:rsidRDefault="00397A62" w:rsidP="00A2647D">
            <w:pPr>
              <w:rPr>
                <w:sz w:val="24"/>
                <w:szCs w:val="24"/>
              </w:rPr>
            </w:pPr>
            <w:r w:rsidRPr="006A539F"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397A62" w:rsidTr="00A2647D">
        <w:tc>
          <w:tcPr>
            <w:tcW w:w="566" w:type="dxa"/>
          </w:tcPr>
          <w:p w:rsidR="00397A62" w:rsidRDefault="00397A62" w:rsidP="00A2647D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397A62" w:rsidRPr="008A1F55" w:rsidRDefault="00397A62" w:rsidP="00A2647D">
            <w:pPr>
              <w:pStyle w:val="a3"/>
              <w:ind w:left="0"/>
              <w:jc w:val="left"/>
              <w:rPr>
                <w:bCs/>
                <w:sz w:val="24"/>
                <w:szCs w:val="24"/>
              </w:rPr>
            </w:pPr>
            <w:r w:rsidRPr="008A1F55">
              <w:rPr>
                <w:bCs/>
                <w:sz w:val="24"/>
                <w:szCs w:val="24"/>
              </w:rPr>
              <w:t xml:space="preserve">Числа от 1 до 1000. </w:t>
            </w:r>
            <w:r w:rsidRPr="008A1F55">
              <w:rPr>
                <w:bCs/>
                <w:sz w:val="24"/>
                <w:szCs w:val="24"/>
              </w:rPr>
              <w:lastRenderedPageBreak/>
              <w:t>Повторение (13 ч)</w:t>
            </w:r>
          </w:p>
        </w:tc>
        <w:tc>
          <w:tcPr>
            <w:tcW w:w="1189" w:type="dxa"/>
          </w:tcPr>
          <w:p w:rsidR="00397A62" w:rsidRPr="008A1F55" w:rsidRDefault="00397A62" w:rsidP="00A2647D">
            <w:pPr>
              <w:pStyle w:val="a3"/>
              <w:ind w:left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97A62" w:rsidRDefault="00397A62" w:rsidP="00A2647D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397A62" w:rsidRPr="006A539F" w:rsidRDefault="00397A62" w:rsidP="00A2647D">
            <w:pPr>
              <w:jc w:val="left"/>
              <w:rPr>
                <w:sz w:val="24"/>
                <w:szCs w:val="24"/>
              </w:rPr>
            </w:pPr>
            <w:r w:rsidRPr="00A31184">
              <w:rPr>
                <w:i/>
                <w:sz w:val="24"/>
                <w:szCs w:val="24"/>
              </w:rPr>
              <w:t>Предметные.</w:t>
            </w:r>
            <w:r>
              <w:rPr>
                <w:sz w:val="24"/>
                <w:szCs w:val="24"/>
              </w:rPr>
              <w:t xml:space="preserve"> </w:t>
            </w:r>
            <w:r w:rsidRPr="00A31184">
              <w:rPr>
                <w:sz w:val="24"/>
                <w:szCs w:val="24"/>
              </w:rPr>
              <w:t xml:space="preserve">Знать последовательность чисел </w:t>
            </w:r>
            <w:r w:rsidRPr="00A31184">
              <w:rPr>
                <w:sz w:val="24"/>
                <w:szCs w:val="24"/>
              </w:rPr>
              <w:lastRenderedPageBreak/>
              <w:t>в пределах 1000.</w:t>
            </w:r>
            <w:r>
              <w:t xml:space="preserve"> </w:t>
            </w:r>
            <w:r w:rsidRPr="002956CB">
              <w:rPr>
                <w:sz w:val="24"/>
                <w:szCs w:val="24"/>
              </w:rPr>
              <w:t>Уметь вычислять значение числового выражения, содержащего 2-3 действия. Понимать правила порядка выполнения действий.</w:t>
            </w:r>
            <w:r>
              <w:t xml:space="preserve"> </w:t>
            </w:r>
            <w:r w:rsidRPr="002956CB">
              <w:rPr>
                <w:sz w:val="24"/>
                <w:szCs w:val="24"/>
              </w:rPr>
              <w:t>Знать таблицу сложения и вычитания однозначных чисел. Уметь пользоваться изученной терминологией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2956CB">
              <w:rPr>
                <w:sz w:val="24"/>
                <w:szCs w:val="24"/>
              </w:rPr>
              <w:t>Уметь решать текстовые задачи распознавать геометрические фигуры и изображать их на бумаге с разлиновкой в клетку.</w:t>
            </w:r>
          </w:p>
          <w:p w:rsidR="00397A62" w:rsidRPr="002956CB" w:rsidRDefault="00397A62" w:rsidP="00A2647D">
            <w:pPr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Метапредметные.</w:t>
            </w:r>
            <w:r>
              <w:t xml:space="preserve"> </w:t>
            </w:r>
            <w:r w:rsidRPr="00A31184">
              <w:rPr>
                <w:sz w:val="24"/>
                <w:szCs w:val="24"/>
              </w:rPr>
              <w:t>Отбирать необходимые для решения учебной задачи источники информации</w:t>
            </w:r>
            <w:r>
              <w:rPr>
                <w:sz w:val="24"/>
                <w:szCs w:val="24"/>
              </w:rPr>
              <w:t>. Ф</w:t>
            </w:r>
            <w:r w:rsidRPr="002956CB">
              <w:rPr>
                <w:sz w:val="24"/>
                <w:szCs w:val="24"/>
              </w:rPr>
              <w:t>ормулировать тему урока после предварительного обсуждения, определять его цель; составлять план решения проблемы (задачи) совместно с учителем, работая по плану сверять свои действия с целью и при необходимости исправлять ошибки; высказывать своё предположение на основе работы материала учебника; определять успешность выполнения задания в диалоге с учителем</w:t>
            </w:r>
            <w:r>
              <w:rPr>
                <w:sz w:val="24"/>
                <w:szCs w:val="24"/>
              </w:rPr>
              <w:t>. П</w:t>
            </w:r>
            <w:r w:rsidRPr="002956CB">
              <w:rPr>
                <w:sz w:val="24"/>
                <w:szCs w:val="24"/>
              </w:rPr>
              <w:t>онимат</w:t>
            </w:r>
            <w:r>
              <w:rPr>
                <w:sz w:val="24"/>
                <w:szCs w:val="24"/>
              </w:rPr>
              <w:t xml:space="preserve">ь базовые </w:t>
            </w:r>
            <w:proofErr w:type="spellStart"/>
            <w:r>
              <w:rPr>
                <w:sz w:val="24"/>
                <w:szCs w:val="24"/>
              </w:rPr>
              <w:t>меж</w:t>
            </w:r>
            <w:r w:rsidRPr="002956CB">
              <w:rPr>
                <w:sz w:val="24"/>
                <w:szCs w:val="24"/>
              </w:rPr>
              <w:t>предм</w:t>
            </w:r>
            <w:r>
              <w:rPr>
                <w:sz w:val="24"/>
                <w:szCs w:val="24"/>
              </w:rPr>
              <w:t>етные</w:t>
            </w:r>
            <w:proofErr w:type="spellEnd"/>
            <w:r>
              <w:rPr>
                <w:sz w:val="24"/>
                <w:szCs w:val="24"/>
              </w:rPr>
              <w:t xml:space="preserve"> и предметные понятия (диа</w:t>
            </w:r>
            <w:r w:rsidRPr="002956CB">
              <w:rPr>
                <w:sz w:val="24"/>
                <w:szCs w:val="24"/>
              </w:rPr>
              <w:t xml:space="preserve">грамма, </w:t>
            </w:r>
            <w:r>
              <w:rPr>
                <w:sz w:val="24"/>
                <w:szCs w:val="24"/>
              </w:rPr>
              <w:t>масштаб); использовать математи</w:t>
            </w:r>
            <w:r w:rsidRPr="002956CB">
              <w:rPr>
                <w:sz w:val="24"/>
                <w:szCs w:val="24"/>
              </w:rPr>
              <w:t>ческие з</w:t>
            </w:r>
            <w:r>
              <w:rPr>
                <w:sz w:val="24"/>
                <w:szCs w:val="24"/>
              </w:rPr>
              <w:t>нания в расширенной области при</w:t>
            </w:r>
            <w:r w:rsidRPr="002956CB">
              <w:rPr>
                <w:sz w:val="24"/>
                <w:szCs w:val="24"/>
              </w:rPr>
              <w:t>менения</w:t>
            </w:r>
          </w:p>
          <w:p w:rsidR="00397A62" w:rsidRPr="006A539F" w:rsidRDefault="00397A62" w:rsidP="00A2647D">
            <w:pPr>
              <w:jc w:val="left"/>
              <w:rPr>
                <w:sz w:val="24"/>
                <w:szCs w:val="24"/>
              </w:rPr>
            </w:pPr>
            <w:r w:rsidRPr="002956CB">
              <w:rPr>
                <w:sz w:val="24"/>
                <w:szCs w:val="24"/>
              </w:rPr>
              <w:t>выделять из содержания урока из</w:t>
            </w:r>
            <w:r>
              <w:rPr>
                <w:sz w:val="24"/>
                <w:szCs w:val="24"/>
              </w:rPr>
              <w:t>вестные знания и умения, опреде</w:t>
            </w:r>
            <w:r w:rsidRPr="002956CB">
              <w:rPr>
                <w:sz w:val="24"/>
                <w:szCs w:val="24"/>
              </w:rPr>
              <w:t>лять кр</w:t>
            </w:r>
            <w:r>
              <w:rPr>
                <w:sz w:val="24"/>
                <w:szCs w:val="24"/>
              </w:rPr>
              <w:t>уг неизвестного по изученным те</w:t>
            </w:r>
            <w:r w:rsidRPr="002956CB">
              <w:rPr>
                <w:sz w:val="24"/>
                <w:szCs w:val="24"/>
              </w:rPr>
              <w:t>мам; проводить несложные обобщения и использовать математические знания в расши</w:t>
            </w:r>
            <w:r>
              <w:rPr>
                <w:sz w:val="24"/>
                <w:szCs w:val="24"/>
              </w:rPr>
              <w:t>ренной области применения, мате</w:t>
            </w:r>
            <w:r w:rsidRPr="002956CB">
              <w:rPr>
                <w:sz w:val="24"/>
                <w:szCs w:val="24"/>
              </w:rPr>
              <w:t>матические термины, символы и знаки</w:t>
            </w:r>
            <w:r>
              <w:rPr>
                <w:sz w:val="24"/>
                <w:szCs w:val="24"/>
              </w:rPr>
              <w:t>.</w:t>
            </w:r>
          </w:p>
          <w:p w:rsidR="00397A62" w:rsidRDefault="00397A62" w:rsidP="00A2647D">
            <w:pPr>
              <w:pStyle w:val="a3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A31184">
              <w:rPr>
                <w:i/>
                <w:sz w:val="24"/>
                <w:szCs w:val="24"/>
              </w:rPr>
              <w:t>Личностные.</w:t>
            </w:r>
            <w:r>
              <w:rPr>
                <w:sz w:val="24"/>
                <w:szCs w:val="24"/>
              </w:rPr>
              <w:t xml:space="preserve"> </w:t>
            </w:r>
            <w:r w:rsidRPr="00A31184">
              <w:rPr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  <w:r>
              <w:t xml:space="preserve"> Д</w:t>
            </w:r>
            <w:r w:rsidRPr="002956CB">
              <w:rPr>
                <w:sz w:val="24"/>
                <w:szCs w:val="24"/>
              </w:rPr>
              <w:t>оговариваться о совместной деятельности; учиться вести диалог в совместной работе.</w:t>
            </w:r>
          </w:p>
        </w:tc>
      </w:tr>
      <w:tr w:rsidR="00397A62" w:rsidTr="00A2647D">
        <w:tc>
          <w:tcPr>
            <w:tcW w:w="566" w:type="dxa"/>
          </w:tcPr>
          <w:p w:rsidR="00397A62" w:rsidRDefault="00397A62" w:rsidP="00A2647D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96" w:type="dxa"/>
          </w:tcPr>
          <w:p w:rsidR="00397A62" w:rsidRPr="008A1F55" w:rsidRDefault="00397A62" w:rsidP="00A2647D">
            <w:pPr>
              <w:pStyle w:val="a3"/>
              <w:ind w:left="0"/>
              <w:jc w:val="left"/>
              <w:rPr>
                <w:bCs/>
                <w:sz w:val="24"/>
                <w:szCs w:val="24"/>
              </w:rPr>
            </w:pPr>
            <w:r w:rsidRPr="008A1F55">
              <w:rPr>
                <w:bCs/>
                <w:sz w:val="24"/>
                <w:szCs w:val="24"/>
              </w:rPr>
              <w:t>Нумерация (9 ч)</w:t>
            </w:r>
          </w:p>
        </w:tc>
        <w:tc>
          <w:tcPr>
            <w:tcW w:w="1189" w:type="dxa"/>
          </w:tcPr>
          <w:p w:rsidR="00397A62" w:rsidRPr="008A1F55" w:rsidRDefault="00397A62" w:rsidP="00A2647D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97A62" w:rsidRDefault="00397A62" w:rsidP="00A2647D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397A62" w:rsidRPr="002956CB" w:rsidRDefault="00397A62" w:rsidP="00A2647D">
            <w:pPr>
              <w:jc w:val="left"/>
              <w:rPr>
                <w:i/>
                <w:sz w:val="24"/>
                <w:szCs w:val="24"/>
              </w:rPr>
            </w:pPr>
            <w:r w:rsidRPr="002956CB">
              <w:rPr>
                <w:i/>
                <w:sz w:val="24"/>
                <w:szCs w:val="24"/>
              </w:rPr>
              <w:t>Предметные</w:t>
            </w:r>
            <w:r w:rsidRPr="002956CB">
              <w:rPr>
                <w:sz w:val="24"/>
                <w:szCs w:val="24"/>
              </w:rPr>
              <w:t>:</w:t>
            </w:r>
            <w:r w:rsidRPr="002956CB">
              <w:t xml:space="preserve"> </w:t>
            </w:r>
            <w:r w:rsidRPr="002956CB">
              <w:rPr>
                <w:sz w:val="24"/>
                <w:szCs w:val="24"/>
              </w:rPr>
              <w:t>записывать и сравнивать числа в пределах 1000000.</w:t>
            </w:r>
            <w:r>
              <w:t xml:space="preserve"> </w:t>
            </w:r>
            <w:r w:rsidRPr="00A423B0">
              <w:rPr>
                <w:sz w:val="24"/>
                <w:szCs w:val="24"/>
              </w:rPr>
              <w:t>научиться увеличивать и уменьшать числа в 10, 100, 1000 раз. Уметь проверять правильность выполненных вычислений, решать текстовые задачи арифметическим способом, выполнять увеличение и уменьшение числа в 10, 100, 1000 раз</w:t>
            </w:r>
            <w:r>
              <w:t xml:space="preserve"> </w:t>
            </w:r>
            <w:r w:rsidRPr="00A423B0">
              <w:rPr>
                <w:sz w:val="24"/>
                <w:szCs w:val="24"/>
              </w:rPr>
              <w:t xml:space="preserve">уметь читать, записывать и сравнивать числа в пределах    1 000 </w:t>
            </w:r>
            <w:proofErr w:type="spellStart"/>
            <w:r w:rsidRPr="00A423B0">
              <w:rPr>
                <w:sz w:val="24"/>
                <w:szCs w:val="24"/>
              </w:rPr>
              <w:t>000</w:t>
            </w:r>
            <w:proofErr w:type="spellEnd"/>
          </w:p>
          <w:p w:rsidR="00397A62" w:rsidRPr="002956CB" w:rsidRDefault="00397A62" w:rsidP="00A2647D">
            <w:pPr>
              <w:jc w:val="left"/>
              <w:rPr>
                <w:sz w:val="24"/>
                <w:szCs w:val="24"/>
              </w:rPr>
            </w:pPr>
            <w:r w:rsidRPr="002956CB">
              <w:rPr>
                <w:i/>
                <w:sz w:val="24"/>
                <w:szCs w:val="24"/>
              </w:rPr>
              <w:t>Метапредметные:</w:t>
            </w:r>
            <w:r w:rsidRPr="002956CB">
              <w:rPr>
                <w:rFonts w:eastAsiaTheme="minorEastAsia"/>
                <w:bCs/>
                <w:iCs/>
                <w:sz w:val="24"/>
                <w:szCs w:val="24"/>
              </w:rPr>
              <w:t xml:space="preserve"> </w:t>
            </w:r>
            <w:r w:rsidRPr="002956CB">
              <w:rPr>
                <w:bCs/>
                <w:iCs/>
                <w:sz w:val="24"/>
                <w:szCs w:val="24"/>
              </w:rPr>
              <w:t>строить модели, отра</w:t>
            </w:r>
            <w:r w:rsidRPr="002956CB">
              <w:rPr>
                <w:bCs/>
                <w:iCs/>
                <w:sz w:val="24"/>
                <w:szCs w:val="24"/>
              </w:rPr>
              <w:softHyphen/>
              <w:t>жающие различные отношения между объ</w:t>
            </w:r>
            <w:r w:rsidRPr="002956CB">
              <w:rPr>
                <w:bCs/>
                <w:iCs/>
                <w:sz w:val="24"/>
                <w:szCs w:val="24"/>
              </w:rPr>
              <w:softHyphen/>
              <w:t>ектами; делать выводы по аналогии и про</w:t>
            </w:r>
            <w:r w:rsidRPr="002956CB">
              <w:rPr>
                <w:bCs/>
                <w:iCs/>
                <w:sz w:val="24"/>
                <w:szCs w:val="24"/>
              </w:rPr>
              <w:softHyphen/>
              <w:t>верять эти выводы</w:t>
            </w:r>
            <w:proofErr w:type="gramStart"/>
            <w:r>
              <w:rPr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423B0">
              <w:rPr>
                <w:bCs/>
                <w:iCs/>
                <w:sz w:val="24"/>
                <w:szCs w:val="24"/>
              </w:rPr>
              <w:t>у</w:t>
            </w:r>
            <w:proofErr w:type="gramEnd"/>
            <w:r w:rsidRPr="00A423B0">
              <w:rPr>
                <w:bCs/>
                <w:iCs/>
                <w:sz w:val="24"/>
                <w:szCs w:val="24"/>
              </w:rPr>
              <w:t>меть использовать математическую речь при объяснении своих действий.</w:t>
            </w:r>
          </w:p>
          <w:p w:rsidR="00397A62" w:rsidRPr="00A31184" w:rsidRDefault="00397A62" w:rsidP="00A2647D">
            <w:pPr>
              <w:jc w:val="left"/>
              <w:rPr>
                <w:i/>
                <w:sz w:val="24"/>
                <w:szCs w:val="24"/>
              </w:rPr>
            </w:pPr>
            <w:proofErr w:type="gramStart"/>
            <w:r w:rsidRPr="002956CB">
              <w:rPr>
                <w:i/>
                <w:sz w:val="24"/>
                <w:szCs w:val="24"/>
              </w:rPr>
              <w:t>Личностные</w:t>
            </w:r>
            <w:proofErr w:type="gramEnd"/>
            <w:r>
              <w:t xml:space="preserve"> </w:t>
            </w:r>
            <w:r w:rsidRPr="002956CB">
              <w:rPr>
                <w:sz w:val="24"/>
                <w:szCs w:val="24"/>
              </w:rPr>
              <w:t xml:space="preserve">принимать участие в обсуждении математических фактов, высказывать свою позицию; строить речевое высказывание в </w:t>
            </w:r>
            <w:r w:rsidRPr="002956CB">
              <w:rPr>
                <w:sz w:val="24"/>
                <w:szCs w:val="24"/>
              </w:rPr>
              <w:lastRenderedPageBreak/>
              <w:t>устной форме</w:t>
            </w:r>
            <w:r>
              <w:t xml:space="preserve"> </w:t>
            </w:r>
            <w:r w:rsidRPr="00A423B0">
              <w:rPr>
                <w:sz w:val="24"/>
                <w:szCs w:val="24"/>
              </w:rPr>
              <w:t>осуществлять самоконтроль, фиксировать по ходу урока и в конце его удовлетворенность, неудовлетворённость своей работой на уроке</w:t>
            </w:r>
          </w:p>
        </w:tc>
      </w:tr>
      <w:tr w:rsidR="00397A62" w:rsidTr="00A2647D">
        <w:tc>
          <w:tcPr>
            <w:tcW w:w="566" w:type="dxa"/>
          </w:tcPr>
          <w:p w:rsidR="00397A62" w:rsidRDefault="00397A62" w:rsidP="00A2647D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96" w:type="dxa"/>
          </w:tcPr>
          <w:p w:rsidR="00397A62" w:rsidRPr="008A1F55" w:rsidRDefault="00397A62" w:rsidP="00A2647D">
            <w:pPr>
              <w:pStyle w:val="a3"/>
              <w:ind w:left="0"/>
              <w:jc w:val="left"/>
              <w:rPr>
                <w:bCs/>
                <w:sz w:val="24"/>
                <w:szCs w:val="24"/>
              </w:rPr>
            </w:pPr>
            <w:r w:rsidRPr="008A1F55">
              <w:rPr>
                <w:bCs/>
                <w:sz w:val="24"/>
                <w:szCs w:val="24"/>
              </w:rPr>
              <w:t>Величины (15 ч)</w:t>
            </w:r>
          </w:p>
        </w:tc>
        <w:tc>
          <w:tcPr>
            <w:tcW w:w="1189" w:type="dxa"/>
          </w:tcPr>
          <w:p w:rsidR="00397A62" w:rsidRPr="008A1F55" w:rsidRDefault="00397A62" w:rsidP="00A2647D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97A62" w:rsidRDefault="00397A62" w:rsidP="00A2647D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397A62" w:rsidRPr="008A1F55" w:rsidRDefault="00397A62" w:rsidP="00A2647D">
            <w:pPr>
              <w:tabs>
                <w:tab w:val="left" w:pos="10915"/>
              </w:tabs>
              <w:jc w:val="left"/>
              <w:rPr>
                <w:sz w:val="24"/>
                <w:szCs w:val="24"/>
              </w:rPr>
            </w:pPr>
            <w:r w:rsidRPr="00424835">
              <w:rPr>
                <w:i/>
                <w:sz w:val="24"/>
                <w:szCs w:val="24"/>
              </w:rPr>
              <w:t>Предметные:</w:t>
            </w:r>
            <w:r w:rsidRPr="008A1F55">
              <w:rPr>
                <w:rFonts w:eastAsiaTheme="minorEastAsia"/>
                <w:sz w:val="24"/>
                <w:szCs w:val="24"/>
              </w:rPr>
              <w:t xml:space="preserve"> уметь переводить крупные единицы длины в более мелкие, уметь решать текстовые задачи, совершенствовать устные и письменные вычислительные навыки.</w:t>
            </w:r>
            <w:r w:rsidRPr="00424835">
              <w:rPr>
                <w:spacing w:val="3"/>
                <w:sz w:val="24"/>
                <w:szCs w:val="24"/>
                <w:lang w:eastAsia="ar-SA"/>
              </w:rPr>
              <w:t xml:space="preserve"> </w:t>
            </w:r>
            <w:r>
              <w:rPr>
                <w:spacing w:val="3"/>
                <w:sz w:val="24"/>
                <w:szCs w:val="24"/>
                <w:lang w:eastAsia="ar-SA"/>
              </w:rPr>
              <w:t>З</w:t>
            </w:r>
            <w:r w:rsidRPr="00424835">
              <w:rPr>
                <w:spacing w:val="3"/>
                <w:sz w:val="24"/>
                <w:szCs w:val="24"/>
                <w:lang w:eastAsia="ar-SA"/>
              </w:rPr>
              <w:t>нать таблицу единиц площади. Уметь сравнивать величины по их числовым значениям. Уме</w:t>
            </w:r>
            <w:r>
              <w:rPr>
                <w:spacing w:val="3"/>
                <w:sz w:val="24"/>
                <w:szCs w:val="24"/>
                <w:lang w:eastAsia="ar-SA"/>
              </w:rPr>
              <w:t xml:space="preserve">ть вычислять периметр и площадь </w:t>
            </w:r>
            <w:r w:rsidRPr="00424835">
              <w:rPr>
                <w:spacing w:val="3"/>
                <w:sz w:val="24"/>
                <w:szCs w:val="24"/>
                <w:lang w:eastAsia="ar-SA"/>
              </w:rPr>
              <w:t>прямоугольника</w:t>
            </w:r>
            <w:r>
              <w:rPr>
                <w:spacing w:val="3"/>
                <w:sz w:val="24"/>
                <w:szCs w:val="24"/>
                <w:lang w:eastAsia="ar-SA"/>
              </w:rPr>
              <w:t xml:space="preserve"> </w:t>
            </w:r>
            <w:r w:rsidRPr="00424835">
              <w:rPr>
                <w:spacing w:val="3"/>
                <w:sz w:val="24"/>
                <w:szCs w:val="24"/>
                <w:lang w:eastAsia="ar-SA"/>
              </w:rPr>
              <w:t>(</w:t>
            </w:r>
            <w:r w:rsidRPr="00424835">
              <w:rPr>
                <w:sz w:val="24"/>
                <w:szCs w:val="24"/>
                <w:lang w:eastAsia="ar-SA"/>
              </w:rPr>
              <w:t>квадрата)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42483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424835">
              <w:rPr>
                <w:sz w:val="24"/>
                <w:szCs w:val="24"/>
                <w:lang w:eastAsia="ar-SA"/>
              </w:rPr>
              <w:t xml:space="preserve">меть сравнивать </w:t>
            </w:r>
            <w:r w:rsidRPr="00424835">
              <w:rPr>
                <w:sz w:val="24"/>
                <w:szCs w:val="24"/>
                <w:lang w:eastAsia="ar-SA"/>
              </w:rPr>
              <w:br/>
              <w:t>величины по их числовым значениям, выражать данные величины в различных единицах, определять время по часам (в часах и минутах)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397A62" w:rsidRPr="008A1F55" w:rsidRDefault="00397A62" w:rsidP="00A2647D">
            <w:pPr>
              <w:jc w:val="left"/>
              <w:rPr>
                <w:sz w:val="24"/>
                <w:szCs w:val="24"/>
              </w:rPr>
            </w:pPr>
            <w:r w:rsidRPr="00424835">
              <w:rPr>
                <w:i/>
                <w:sz w:val="24"/>
                <w:szCs w:val="24"/>
              </w:rPr>
              <w:t>Метапредметные:</w:t>
            </w:r>
            <w:r w:rsidRPr="008A1F55">
              <w:rPr>
                <w:sz w:val="24"/>
                <w:szCs w:val="24"/>
              </w:rPr>
              <w:t xml:space="preserve"> отличать новое от уже известного с помощью учителя; добывать новые знания; находить ответы в учебнике, использовать жизненный опыт и информацию, полученную на уроке</w:t>
            </w:r>
            <w:r>
              <w:rPr>
                <w:sz w:val="24"/>
                <w:szCs w:val="24"/>
              </w:rPr>
              <w:t>.</w:t>
            </w:r>
          </w:p>
          <w:p w:rsidR="00397A62" w:rsidRPr="008A1F55" w:rsidRDefault="00397A62" w:rsidP="00A2647D">
            <w:pPr>
              <w:jc w:val="left"/>
              <w:rPr>
                <w:sz w:val="24"/>
                <w:szCs w:val="24"/>
              </w:rPr>
            </w:pPr>
            <w:r w:rsidRPr="00424835">
              <w:rPr>
                <w:i/>
                <w:sz w:val="24"/>
                <w:szCs w:val="24"/>
              </w:rPr>
              <w:t>Личностные</w:t>
            </w:r>
            <w:r w:rsidRPr="00074689">
              <w:rPr>
                <w:sz w:val="24"/>
                <w:szCs w:val="24"/>
              </w:rPr>
              <w:t xml:space="preserve"> способность к самооценке на основе критерия успешности учебной деятельност</w:t>
            </w:r>
            <w:proofErr w:type="gramStart"/>
            <w:r w:rsidRPr="00074689">
              <w:rPr>
                <w:sz w:val="24"/>
                <w:szCs w:val="24"/>
              </w:rPr>
              <w:t>и-</w:t>
            </w:r>
            <w:proofErr w:type="gramEnd"/>
            <w:r w:rsidRPr="00074689">
              <w:rPr>
                <w:rFonts w:eastAsia="OpenSymbol"/>
                <w:sz w:val="24"/>
                <w:szCs w:val="24"/>
              </w:rPr>
              <w:t> </w:t>
            </w:r>
            <w:r w:rsidRPr="00074689">
              <w:rPr>
                <w:sz w:val="24"/>
                <w:szCs w:val="24"/>
              </w:rPr>
              <w:t>умение проявлять уважение к своим одноклассникам в ходе выполнения работы; осознание своих трудностей, стремление к их преодолению, способность к самооценке на основе критерия успешной учебной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97A62" w:rsidTr="00A2647D">
        <w:tc>
          <w:tcPr>
            <w:tcW w:w="566" w:type="dxa"/>
          </w:tcPr>
          <w:p w:rsidR="00397A62" w:rsidRDefault="00397A62" w:rsidP="00A2647D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:rsidR="00397A62" w:rsidRPr="008A1F55" w:rsidRDefault="00397A62" w:rsidP="00A2647D">
            <w:pPr>
              <w:pStyle w:val="a3"/>
              <w:ind w:left="0"/>
              <w:jc w:val="left"/>
              <w:rPr>
                <w:bCs/>
                <w:sz w:val="24"/>
                <w:szCs w:val="24"/>
              </w:rPr>
            </w:pPr>
            <w:r w:rsidRPr="00FD32B6">
              <w:rPr>
                <w:sz w:val="24"/>
                <w:szCs w:val="24"/>
              </w:rPr>
              <w:t>Сложение и вычитание</w:t>
            </w:r>
            <w:r w:rsidRPr="006A53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(11 ч)</w:t>
            </w:r>
          </w:p>
        </w:tc>
        <w:tc>
          <w:tcPr>
            <w:tcW w:w="1189" w:type="dxa"/>
          </w:tcPr>
          <w:p w:rsidR="00397A62" w:rsidRPr="008A1F55" w:rsidRDefault="00397A62" w:rsidP="00A2647D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97A62" w:rsidRDefault="00397A62" w:rsidP="00A2647D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397A62" w:rsidRPr="006A539F" w:rsidRDefault="00397A62" w:rsidP="00A2647D">
            <w:pPr>
              <w:tabs>
                <w:tab w:val="left" w:pos="10915"/>
              </w:tabs>
              <w:jc w:val="left"/>
              <w:rPr>
                <w:sz w:val="24"/>
                <w:szCs w:val="24"/>
              </w:rPr>
            </w:pPr>
            <w:r w:rsidRPr="00474605">
              <w:rPr>
                <w:i/>
                <w:sz w:val="24"/>
                <w:szCs w:val="24"/>
              </w:rPr>
              <w:t>Предметные:</w:t>
            </w:r>
            <w:r w:rsidRPr="00474605">
              <w:rPr>
                <w:sz w:val="24"/>
                <w:szCs w:val="24"/>
                <w:lang w:eastAsia="ar-SA"/>
              </w:rPr>
              <w:t xml:space="preserve"> знать правило нахождения неизвестного уменьшаемого и вычитаемого. Уметь вычислять значение числового выражения, содержащего 2–3 действия (со скобками и без них). 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474605">
              <w:rPr>
                <w:sz w:val="24"/>
                <w:szCs w:val="24"/>
                <w:lang w:eastAsia="ar-SA"/>
              </w:rPr>
              <w:t xml:space="preserve">меть находить нескольких долей </w:t>
            </w:r>
            <w:proofErr w:type="gramStart"/>
            <w:r w:rsidRPr="00474605">
              <w:rPr>
                <w:sz w:val="24"/>
                <w:szCs w:val="24"/>
                <w:lang w:eastAsia="ar-SA"/>
              </w:rPr>
              <w:t>цел</w:t>
            </w:r>
            <w:proofErr w:type="gramEnd"/>
            <w:r w:rsidRPr="00474605">
              <w:rPr>
                <w:sz w:val="24"/>
                <w:szCs w:val="24"/>
                <w:lang w:eastAsia="ar-SA"/>
              </w:rPr>
              <w:t xml:space="preserve"> целого и применять в решении задач.</w:t>
            </w:r>
            <w:r w:rsidRPr="0007468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074689">
              <w:rPr>
                <w:sz w:val="24"/>
                <w:szCs w:val="24"/>
                <w:lang w:eastAsia="ar-SA"/>
              </w:rPr>
              <w:t>меть решать текстовые задачи арифметическим способом, пользоваться изученной математической терминологией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397A62" w:rsidRDefault="00397A62" w:rsidP="00A2647D">
            <w:pPr>
              <w:jc w:val="left"/>
              <w:rPr>
                <w:bCs/>
                <w:iCs/>
                <w:sz w:val="24"/>
                <w:szCs w:val="24"/>
              </w:rPr>
            </w:pPr>
            <w:r w:rsidRPr="00474605">
              <w:rPr>
                <w:i/>
                <w:sz w:val="24"/>
                <w:szCs w:val="24"/>
              </w:rPr>
              <w:t>Метапредметные</w:t>
            </w:r>
            <w:r w:rsidRPr="006A539F">
              <w:rPr>
                <w:sz w:val="24"/>
                <w:szCs w:val="24"/>
              </w:rPr>
              <w:t>:</w:t>
            </w:r>
            <w:r w:rsidRPr="00074689">
              <w:rPr>
                <w:sz w:val="24"/>
                <w:szCs w:val="24"/>
              </w:rPr>
              <w:t xml:space="preserve"> делать выводы на основе обобщения   знаний</w:t>
            </w:r>
            <w:r w:rsidRPr="00074689">
              <w:rPr>
                <w:bCs/>
                <w:iCs/>
                <w:sz w:val="24"/>
                <w:szCs w:val="24"/>
              </w:rPr>
              <w:t xml:space="preserve"> выделять из содержания урока известные знания и умения, опреде</w:t>
            </w:r>
            <w:r w:rsidRPr="00074689">
              <w:rPr>
                <w:bCs/>
                <w:iCs/>
                <w:sz w:val="24"/>
                <w:szCs w:val="24"/>
              </w:rPr>
              <w:softHyphen/>
              <w:t>лять круг неизвестного по изученным темам</w:t>
            </w:r>
          </w:p>
          <w:p w:rsidR="00397A62" w:rsidRPr="00474605" w:rsidRDefault="00397A62" w:rsidP="00A2647D">
            <w:pPr>
              <w:jc w:val="left"/>
              <w:rPr>
                <w:sz w:val="24"/>
                <w:szCs w:val="24"/>
              </w:rPr>
            </w:pPr>
            <w:proofErr w:type="gramStart"/>
            <w:r w:rsidRPr="00474605">
              <w:rPr>
                <w:i/>
                <w:sz w:val="24"/>
                <w:szCs w:val="24"/>
              </w:rPr>
              <w:t xml:space="preserve">Личностные </w:t>
            </w:r>
            <w:r w:rsidRPr="00074689">
              <w:rPr>
                <w:sz w:val="24"/>
                <w:szCs w:val="24"/>
              </w:rPr>
              <w:t>оценивать собственную учебную деятельность, мотивировать свои действия, проявлять доверие, внимательность, оказывать помощь одноклассникам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397A62" w:rsidTr="00A2647D">
        <w:tc>
          <w:tcPr>
            <w:tcW w:w="566" w:type="dxa"/>
          </w:tcPr>
          <w:p w:rsidR="00397A62" w:rsidRDefault="00397A62" w:rsidP="00A2647D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:rsidR="00397A62" w:rsidRPr="00FD32B6" w:rsidRDefault="00397A62" w:rsidP="00A2647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FD32B6">
              <w:rPr>
                <w:sz w:val="24"/>
                <w:szCs w:val="24"/>
              </w:rPr>
              <w:t>Умножение и деление</w:t>
            </w:r>
            <w:r>
              <w:rPr>
                <w:sz w:val="24"/>
                <w:szCs w:val="24"/>
              </w:rPr>
              <w:t xml:space="preserve"> (78 ч)</w:t>
            </w:r>
          </w:p>
        </w:tc>
        <w:tc>
          <w:tcPr>
            <w:tcW w:w="1189" w:type="dxa"/>
          </w:tcPr>
          <w:p w:rsidR="00397A62" w:rsidRPr="008A1F55" w:rsidRDefault="00397A62" w:rsidP="00A2647D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97A62" w:rsidRDefault="00397A62" w:rsidP="00A2647D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397A62" w:rsidRPr="002F7CAB" w:rsidRDefault="00397A62" w:rsidP="00A2647D">
            <w:pPr>
              <w:tabs>
                <w:tab w:val="left" w:pos="10915"/>
              </w:tabs>
              <w:jc w:val="left"/>
              <w:rPr>
                <w:rFonts w:eastAsiaTheme="minorEastAsia"/>
                <w:sz w:val="24"/>
                <w:szCs w:val="24"/>
              </w:rPr>
            </w:pPr>
            <w:r w:rsidRPr="002F7CAB">
              <w:rPr>
                <w:i/>
                <w:sz w:val="24"/>
                <w:szCs w:val="24"/>
              </w:rPr>
              <w:t>Предметные:</w:t>
            </w:r>
            <w:r w:rsidRPr="00074689">
              <w:rPr>
                <w:sz w:val="24"/>
                <w:szCs w:val="24"/>
                <w:lang w:eastAsia="ar-SA"/>
              </w:rPr>
              <w:t xml:space="preserve"> формировать умения выполнять устно и письменно арифметические действия с числами и числовыми выражениями; решать </w:t>
            </w:r>
            <w:r w:rsidRPr="00074689">
              <w:rPr>
                <w:sz w:val="24"/>
                <w:szCs w:val="24"/>
                <w:lang w:eastAsia="ar-SA"/>
              </w:rPr>
              <w:lastRenderedPageBreak/>
              <w:t>текстовые задачи; выполнять и строить алгоритмы и стратегии</w:t>
            </w:r>
            <w:r w:rsidRPr="00074689">
              <w:rPr>
                <w:sz w:val="24"/>
                <w:szCs w:val="24"/>
              </w:rPr>
              <w:t xml:space="preserve"> уметь выполнять </w:t>
            </w:r>
            <w:r w:rsidRPr="00074689">
              <w:rPr>
                <w:sz w:val="24"/>
                <w:szCs w:val="24"/>
              </w:rPr>
              <w:br/>
              <w:t>письменные вычисления. Вычислять значение числового выражения, содержащего 2–3 действия (со скобками и без них).</w:t>
            </w:r>
            <w:r w:rsidRPr="002F7CAB">
              <w:rPr>
                <w:rFonts w:eastAsiaTheme="minorEastAsia"/>
                <w:sz w:val="24"/>
                <w:szCs w:val="24"/>
              </w:rPr>
              <w:t xml:space="preserve"> Составлять выражение для письменного деления на 10, 100, 1000, значение которого с остатком</w:t>
            </w:r>
            <w:proofErr w:type="gramStart"/>
            <w:r w:rsidRPr="002F7CAB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074689">
              <w:rPr>
                <w:sz w:val="24"/>
                <w:szCs w:val="24"/>
              </w:rPr>
              <w:t xml:space="preserve"> </w:t>
            </w:r>
            <w:proofErr w:type="gramStart"/>
            <w:r w:rsidRPr="00074689">
              <w:rPr>
                <w:sz w:val="24"/>
                <w:szCs w:val="24"/>
              </w:rPr>
              <w:t>у</w:t>
            </w:r>
            <w:proofErr w:type="gramEnd"/>
            <w:r w:rsidRPr="00074689">
              <w:rPr>
                <w:sz w:val="24"/>
                <w:szCs w:val="24"/>
              </w:rPr>
              <w:t>множение и деление многозначных чисел на однозначное, на двузначное и трехзначное число</w:t>
            </w:r>
            <w:r>
              <w:rPr>
                <w:sz w:val="24"/>
                <w:szCs w:val="24"/>
              </w:rPr>
              <w:t>.</w:t>
            </w:r>
          </w:p>
          <w:p w:rsidR="00397A62" w:rsidRPr="002F7CAB" w:rsidRDefault="00397A62" w:rsidP="00A2647D">
            <w:pPr>
              <w:tabs>
                <w:tab w:val="left" w:pos="10915"/>
              </w:tabs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2F7CAB">
              <w:rPr>
                <w:i/>
                <w:sz w:val="24"/>
                <w:szCs w:val="24"/>
              </w:rPr>
              <w:t>Метапредметные</w:t>
            </w:r>
            <w:r w:rsidRPr="006A539F">
              <w:rPr>
                <w:sz w:val="24"/>
                <w:szCs w:val="24"/>
              </w:rPr>
              <w:t>:</w:t>
            </w:r>
            <w:r w:rsidRPr="002F7CAB">
              <w:rPr>
                <w:rFonts w:eastAsiaTheme="minorEastAsia"/>
                <w:bCs/>
                <w:iCs/>
                <w:sz w:val="24"/>
                <w:szCs w:val="24"/>
              </w:rPr>
              <w:t xml:space="preserve"> стремиться полнее ис</w:t>
            </w:r>
            <w:r w:rsidRPr="002F7CAB">
              <w:rPr>
                <w:rFonts w:eastAsiaTheme="minorEastAsia"/>
                <w:bCs/>
                <w:iCs/>
                <w:sz w:val="24"/>
                <w:szCs w:val="24"/>
              </w:rPr>
              <w:softHyphen/>
              <w:t>пользовать свои творческие возможности; делать выводы по аналогии и проверять эти выводы; использовать математические тер</w:t>
            </w:r>
            <w:r w:rsidRPr="002F7CAB">
              <w:rPr>
                <w:rFonts w:eastAsiaTheme="minorEastAsia"/>
                <w:bCs/>
                <w:iCs/>
                <w:sz w:val="24"/>
                <w:szCs w:val="24"/>
              </w:rPr>
              <w:softHyphen/>
              <w:t>мины, символы и знаки</w:t>
            </w:r>
            <w:proofErr w:type="gramStart"/>
            <w:r w:rsidRPr="002F7CAB">
              <w:rPr>
                <w:rFonts w:eastAsiaTheme="minorEastAsia"/>
                <w:bCs/>
                <w:iCs/>
                <w:sz w:val="24"/>
                <w:szCs w:val="24"/>
              </w:rPr>
              <w:t>.</w:t>
            </w:r>
            <w:proofErr w:type="gramEnd"/>
            <w:r w:rsidRPr="00074689">
              <w:rPr>
                <w:sz w:val="24"/>
                <w:szCs w:val="24"/>
              </w:rPr>
              <w:t xml:space="preserve"> </w:t>
            </w:r>
            <w:proofErr w:type="gramStart"/>
            <w:r w:rsidRPr="00074689">
              <w:rPr>
                <w:sz w:val="24"/>
                <w:szCs w:val="24"/>
              </w:rPr>
              <w:t>п</w:t>
            </w:r>
            <w:proofErr w:type="gramEnd"/>
            <w:r w:rsidRPr="00074689">
              <w:rPr>
                <w:sz w:val="24"/>
                <w:szCs w:val="24"/>
              </w:rPr>
              <w:t>роводить несложные обобщения</w:t>
            </w:r>
            <w:r w:rsidRPr="00074689">
              <w:rPr>
                <w:sz w:val="24"/>
                <w:szCs w:val="24"/>
                <w:lang w:eastAsia="ar-SA"/>
              </w:rPr>
              <w:t xml:space="preserve"> выполнять письменное умножение на числа, оканчивающиеся нулями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074689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С</w:t>
            </w:r>
            <w:r w:rsidRPr="00074689">
              <w:rPr>
                <w:bCs/>
                <w:iCs/>
                <w:sz w:val="24"/>
                <w:szCs w:val="24"/>
              </w:rPr>
              <w:t>троить модели, отражаю</w:t>
            </w:r>
            <w:r w:rsidRPr="00074689">
              <w:rPr>
                <w:bCs/>
                <w:iCs/>
                <w:sz w:val="24"/>
                <w:szCs w:val="24"/>
              </w:rPr>
              <w:softHyphen/>
              <w:t>щие различные отношения между объекта</w:t>
            </w:r>
            <w:r w:rsidRPr="00074689">
              <w:rPr>
                <w:bCs/>
                <w:iCs/>
                <w:sz w:val="24"/>
                <w:szCs w:val="24"/>
              </w:rPr>
              <w:softHyphen/>
              <w:t>ми; проводить несложные обобщения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397A62" w:rsidRPr="00474605" w:rsidRDefault="00397A62" w:rsidP="00A2647D">
            <w:pPr>
              <w:tabs>
                <w:tab w:val="left" w:pos="10915"/>
              </w:tabs>
              <w:jc w:val="left"/>
              <w:rPr>
                <w:i/>
                <w:sz w:val="24"/>
                <w:szCs w:val="24"/>
              </w:rPr>
            </w:pPr>
            <w:r w:rsidRPr="002F7CAB">
              <w:rPr>
                <w:i/>
                <w:sz w:val="24"/>
                <w:szCs w:val="24"/>
              </w:rPr>
              <w:t>Личностные</w:t>
            </w:r>
            <w:r w:rsidRPr="00074689">
              <w:rPr>
                <w:sz w:val="24"/>
                <w:szCs w:val="24"/>
              </w:rPr>
              <w:t xml:space="preserve"> формировать личностный смысл учения определять личностный смысл учения; выбирать дальнейший образовательный маршрут принимать ситуацию неуспеха и понимать ситуацию успеха, находить причины ситуации неуспеха, формирование учебной мотивации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97A62" w:rsidTr="00A2647D">
        <w:tc>
          <w:tcPr>
            <w:tcW w:w="566" w:type="dxa"/>
          </w:tcPr>
          <w:p w:rsidR="00397A62" w:rsidRDefault="00397A62" w:rsidP="00A2647D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96" w:type="dxa"/>
          </w:tcPr>
          <w:p w:rsidR="00397A62" w:rsidRPr="00FD32B6" w:rsidRDefault="00397A62" w:rsidP="00A2647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FD32B6">
              <w:rPr>
                <w:sz w:val="24"/>
                <w:szCs w:val="24"/>
              </w:rPr>
              <w:t>Итоговое повторение</w:t>
            </w:r>
            <w:r>
              <w:rPr>
                <w:sz w:val="24"/>
                <w:szCs w:val="24"/>
              </w:rPr>
              <w:t xml:space="preserve"> (10ч)</w:t>
            </w:r>
          </w:p>
        </w:tc>
        <w:tc>
          <w:tcPr>
            <w:tcW w:w="1189" w:type="dxa"/>
          </w:tcPr>
          <w:p w:rsidR="00397A62" w:rsidRPr="008A1F55" w:rsidRDefault="00397A62" w:rsidP="00A2647D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97A62" w:rsidRDefault="00397A62" w:rsidP="00A2647D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397A62" w:rsidRPr="006A539F" w:rsidRDefault="00397A62" w:rsidP="00A2647D">
            <w:pPr>
              <w:tabs>
                <w:tab w:val="left" w:pos="10915"/>
              </w:tabs>
              <w:jc w:val="left"/>
              <w:rPr>
                <w:sz w:val="24"/>
                <w:szCs w:val="24"/>
              </w:rPr>
            </w:pPr>
            <w:r w:rsidRPr="00623EFD">
              <w:rPr>
                <w:i/>
                <w:sz w:val="24"/>
                <w:szCs w:val="24"/>
              </w:rPr>
              <w:t>Предметные:</w:t>
            </w:r>
            <w:r w:rsidRPr="00074689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>у</w:t>
            </w:r>
            <w:r w:rsidRPr="00074689">
              <w:rPr>
                <w:bCs/>
                <w:sz w:val="24"/>
                <w:szCs w:val="24"/>
                <w:lang w:eastAsia="ar-SA"/>
              </w:rPr>
              <w:t>меть</w:t>
            </w:r>
            <w:r w:rsidRPr="00074689">
              <w:rPr>
                <w:sz w:val="24"/>
                <w:szCs w:val="24"/>
                <w:lang w:eastAsia="ar-SA"/>
              </w:rPr>
              <w:t xml:space="preserve"> видеть математические проблемы в практических ситуациях, формализовать условие задачи, заданное в текстовой форме, в виде таблиц (диаграмм), с опорой на визуальную информацию, рассуждать и обосновывать свои действия, считать, выполнять арифметические действия, вычисления, работать с данными</w:t>
            </w:r>
            <w:r w:rsidRPr="00623EFD">
              <w:rPr>
                <w:rFonts w:eastAsiaTheme="minorEastAsia"/>
                <w:bCs/>
                <w:sz w:val="24"/>
                <w:szCs w:val="24"/>
              </w:rPr>
              <w:t xml:space="preserve"> уметь</w:t>
            </w:r>
            <w:r w:rsidRPr="00623EFD">
              <w:rPr>
                <w:rFonts w:eastAsiaTheme="minorEastAsia"/>
                <w:sz w:val="24"/>
                <w:szCs w:val="24"/>
              </w:rPr>
              <w:t xml:space="preserve"> решать текстовые задачи арифметическим способом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397A62" w:rsidRPr="006A539F" w:rsidRDefault="00397A62" w:rsidP="00A2647D">
            <w:pPr>
              <w:jc w:val="left"/>
              <w:rPr>
                <w:sz w:val="24"/>
                <w:szCs w:val="24"/>
              </w:rPr>
            </w:pPr>
            <w:r w:rsidRPr="00623EFD">
              <w:rPr>
                <w:i/>
                <w:sz w:val="24"/>
                <w:szCs w:val="24"/>
              </w:rPr>
              <w:t>Метапредметные:</w:t>
            </w:r>
            <w:r w:rsidRPr="00A5275B">
              <w:rPr>
                <w:bCs/>
                <w:sz w:val="24"/>
                <w:szCs w:val="24"/>
              </w:rPr>
              <w:t xml:space="preserve"> развивать познавательные процессы (внимание, память, мышление, монологическую речь)</w:t>
            </w:r>
            <w:r w:rsidRPr="00A5275B"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</w:t>
            </w:r>
            <w:r>
              <w:rPr>
                <w:sz w:val="24"/>
                <w:szCs w:val="24"/>
              </w:rPr>
              <w:t>.</w:t>
            </w:r>
          </w:p>
          <w:p w:rsidR="00397A62" w:rsidRPr="00623EFD" w:rsidRDefault="00397A62" w:rsidP="00A2647D">
            <w:pPr>
              <w:tabs>
                <w:tab w:val="left" w:pos="10915"/>
              </w:tabs>
              <w:jc w:val="left"/>
              <w:rPr>
                <w:rFonts w:eastAsiaTheme="minorEastAsia"/>
                <w:bCs/>
                <w:sz w:val="24"/>
                <w:szCs w:val="24"/>
              </w:rPr>
            </w:pPr>
            <w:proofErr w:type="gramStart"/>
            <w:r w:rsidRPr="00623EFD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623EFD">
              <w:rPr>
                <w:rFonts w:eastAsiaTheme="minorEastAsia"/>
                <w:bCs/>
                <w:sz w:val="24"/>
                <w:szCs w:val="24"/>
              </w:rPr>
              <w:t xml:space="preserve"> формировать уверенность в себе;</w:t>
            </w:r>
          </w:p>
          <w:p w:rsidR="00397A62" w:rsidRPr="006A539F" w:rsidRDefault="00397A62" w:rsidP="00A2647D">
            <w:pPr>
              <w:jc w:val="left"/>
              <w:rPr>
                <w:sz w:val="24"/>
                <w:szCs w:val="24"/>
              </w:rPr>
            </w:pPr>
            <w:r w:rsidRPr="00623EFD">
              <w:rPr>
                <w:rFonts w:eastAsiaTheme="minorEastAsia"/>
                <w:bCs/>
                <w:sz w:val="24"/>
                <w:szCs w:val="24"/>
              </w:rPr>
              <w:t>учить оценивать свою работу</w:t>
            </w:r>
            <w:r>
              <w:rPr>
                <w:rFonts w:eastAsiaTheme="minorEastAsia"/>
                <w:bCs/>
                <w:sz w:val="24"/>
                <w:szCs w:val="24"/>
              </w:rPr>
              <w:t>,</w:t>
            </w:r>
            <w:r w:rsidRPr="00A5275B">
              <w:rPr>
                <w:bCs/>
                <w:sz w:val="24"/>
                <w:szCs w:val="24"/>
              </w:rPr>
              <w:t xml:space="preserve"> развивать коммуникативные функции (умение работать в группе, вести учебный диалог).</w:t>
            </w:r>
          </w:p>
        </w:tc>
      </w:tr>
    </w:tbl>
    <w:p w:rsidR="00DF5222" w:rsidRDefault="00DF5222"/>
    <w:sectPr w:rsidR="00DF5222" w:rsidSect="00397A6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62" w:rsidRDefault="00397A62" w:rsidP="00397A62">
      <w:r>
        <w:separator/>
      </w:r>
    </w:p>
  </w:endnote>
  <w:endnote w:type="continuationSeparator" w:id="0">
    <w:p w:rsidR="00397A62" w:rsidRDefault="00397A62" w:rsidP="0039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72772"/>
      <w:docPartObj>
        <w:docPartGallery w:val="Page Numbers (Bottom of Page)"/>
        <w:docPartUnique/>
      </w:docPartObj>
    </w:sdtPr>
    <w:sdtContent>
      <w:p w:rsidR="00397A62" w:rsidRDefault="00397A62">
        <w:pPr>
          <w:pStyle w:val="a8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397A62" w:rsidRDefault="00397A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62" w:rsidRDefault="00397A62" w:rsidP="00397A62">
      <w:r>
        <w:separator/>
      </w:r>
    </w:p>
  </w:footnote>
  <w:footnote w:type="continuationSeparator" w:id="0">
    <w:p w:rsidR="00397A62" w:rsidRDefault="00397A62" w:rsidP="00397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A62"/>
    <w:rsid w:val="00397A62"/>
    <w:rsid w:val="00D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62"/>
    <w:pPr>
      <w:ind w:left="720"/>
      <w:contextualSpacing/>
    </w:pPr>
  </w:style>
  <w:style w:type="table" w:styleId="a4">
    <w:name w:val="Table Grid"/>
    <w:basedOn w:val="a1"/>
    <w:uiPriority w:val="59"/>
    <w:rsid w:val="00397A6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97A6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uiPriority w:val="99"/>
    <w:unhideWhenUsed/>
    <w:rsid w:val="00397A62"/>
    <w:rPr>
      <w:color w:val="0000FF"/>
      <w:u w:val="single"/>
    </w:rPr>
  </w:style>
  <w:style w:type="paragraph" w:customStyle="1" w:styleId="c34">
    <w:name w:val="c34"/>
    <w:basedOn w:val="a"/>
    <w:rsid w:val="00397A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97A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7A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7A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sapelkina/folder/198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4828</Words>
  <Characters>27522</Characters>
  <Application>Microsoft Office Word</Application>
  <DocSecurity>0</DocSecurity>
  <Lines>229</Lines>
  <Paragraphs>64</Paragraphs>
  <ScaleCrop>false</ScaleCrop>
  <Company/>
  <LinksUpToDate>false</LinksUpToDate>
  <CharactersWithSpaces>32286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pozdnyakova</cp:lastModifiedBy>
  <cp:revision>2</cp:revision>
  <dcterms:created xsi:type="dcterms:W3CDTF">2016-10-20T12:01:00Z</dcterms:created>
  <dcterms:modified xsi:type="dcterms:W3CDTF">2016-10-20T12:01:00Z</dcterms:modified>
</cp:coreProperties>
</file>