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E" w:rsidRPr="00205E40" w:rsidRDefault="004E4DFD" w:rsidP="004E4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05E40">
        <w:rPr>
          <w:rFonts w:ascii="Times New Roman" w:hAnsi="Times New Roman" w:cs="Times New Roman"/>
          <w:sz w:val="24"/>
          <w:szCs w:val="24"/>
        </w:rPr>
        <w:t xml:space="preserve">   </w:t>
      </w:r>
      <w:r w:rsidRPr="00205E40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8E297E" w:rsidRPr="00E5564C" w:rsidRDefault="004E4DFD" w:rsidP="004E4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Приказом директора</w:t>
      </w:r>
    </w:p>
    <w:p w:rsidR="008E297E" w:rsidRPr="00E5564C" w:rsidRDefault="00E5564C" w:rsidP="00E5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549B">
        <w:rPr>
          <w:rFonts w:ascii="Times New Roman" w:hAnsi="Times New Roman" w:cs="Times New Roman"/>
          <w:sz w:val="24"/>
          <w:szCs w:val="24"/>
        </w:rPr>
        <w:t xml:space="preserve">   </w:t>
      </w:r>
      <w:r w:rsidR="008E297E" w:rsidRPr="00E5564C">
        <w:rPr>
          <w:rFonts w:ascii="Times New Roman" w:hAnsi="Times New Roman" w:cs="Times New Roman"/>
          <w:sz w:val="24"/>
          <w:szCs w:val="24"/>
        </w:rPr>
        <w:t>о</w:t>
      </w:r>
      <w:r w:rsidR="001A549B">
        <w:rPr>
          <w:rFonts w:ascii="Times New Roman" w:hAnsi="Times New Roman" w:cs="Times New Roman"/>
          <w:sz w:val="24"/>
          <w:szCs w:val="24"/>
        </w:rPr>
        <w:t>т «21</w:t>
      </w:r>
      <w:r w:rsidR="004E4DFD" w:rsidRPr="00E5564C">
        <w:rPr>
          <w:rFonts w:ascii="Times New Roman" w:hAnsi="Times New Roman" w:cs="Times New Roman"/>
          <w:sz w:val="24"/>
          <w:szCs w:val="24"/>
        </w:rPr>
        <w:t>»</w:t>
      </w:r>
      <w:r w:rsidR="001A549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E4DFD" w:rsidRPr="00E5564C">
        <w:rPr>
          <w:rFonts w:ascii="Times New Roman" w:hAnsi="Times New Roman" w:cs="Times New Roman"/>
          <w:sz w:val="24"/>
          <w:szCs w:val="24"/>
        </w:rPr>
        <w:t xml:space="preserve"> 2021</w:t>
      </w:r>
      <w:r w:rsidR="008E297E" w:rsidRPr="00E5564C">
        <w:rPr>
          <w:rFonts w:ascii="Times New Roman" w:hAnsi="Times New Roman" w:cs="Times New Roman"/>
          <w:sz w:val="24"/>
          <w:szCs w:val="24"/>
        </w:rPr>
        <w:t xml:space="preserve"> г. №</w:t>
      </w:r>
      <w:r w:rsidR="001A549B">
        <w:rPr>
          <w:rFonts w:ascii="Times New Roman" w:hAnsi="Times New Roman" w:cs="Times New Roman"/>
          <w:sz w:val="24"/>
          <w:szCs w:val="24"/>
        </w:rPr>
        <w:t xml:space="preserve"> 334-од</w:t>
      </w:r>
    </w:p>
    <w:p w:rsidR="004757F4" w:rsidRPr="00E5564C" w:rsidRDefault="004757F4" w:rsidP="004757F4">
      <w:pPr>
        <w:rPr>
          <w:rFonts w:ascii="Times New Roman" w:hAnsi="Times New Roman" w:cs="Times New Roman"/>
          <w:sz w:val="24"/>
          <w:szCs w:val="24"/>
        </w:rPr>
      </w:pPr>
    </w:p>
    <w:p w:rsidR="008E297E" w:rsidRPr="00E5564C" w:rsidRDefault="008E297E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 xml:space="preserve">Программа наставничества </w:t>
      </w:r>
    </w:p>
    <w:p w:rsidR="004E4DFD" w:rsidRPr="00E5564C" w:rsidRDefault="004E4DFD" w:rsidP="004E4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общеобразовательного учреждения </w:t>
      </w:r>
    </w:p>
    <w:p w:rsidR="004E4DFD" w:rsidRPr="00E5564C" w:rsidRDefault="004E4DFD" w:rsidP="004E4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247 </w:t>
      </w:r>
    </w:p>
    <w:p w:rsidR="004E4DFD" w:rsidRPr="00E5564C" w:rsidRDefault="004E4DFD" w:rsidP="004E4D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 xml:space="preserve">Красносельского района Санкт-Петербурга </w:t>
      </w:r>
    </w:p>
    <w:p w:rsidR="008E297E" w:rsidRPr="00E5564C" w:rsidRDefault="008E297E" w:rsidP="00151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B46" w:rsidRDefault="008E297E" w:rsidP="00151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на период</w:t>
      </w:r>
      <w:r w:rsidR="00151B46">
        <w:rPr>
          <w:rFonts w:ascii="Times New Roman" w:hAnsi="Times New Roman" w:cs="Times New Roman"/>
          <w:sz w:val="24"/>
          <w:szCs w:val="24"/>
        </w:rPr>
        <w:t>:  октябрь 2021 г</w:t>
      </w:r>
      <w:r w:rsidR="00205E40">
        <w:rPr>
          <w:rFonts w:ascii="Times New Roman" w:hAnsi="Times New Roman" w:cs="Times New Roman"/>
          <w:sz w:val="24"/>
          <w:szCs w:val="24"/>
        </w:rPr>
        <w:t>.</w:t>
      </w:r>
      <w:r w:rsidR="00151B46">
        <w:rPr>
          <w:rFonts w:ascii="Times New Roman" w:hAnsi="Times New Roman" w:cs="Times New Roman"/>
          <w:sz w:val="24"/>
          <w:szCs w:val="24"/>
        </w:rPr>
        <w:t xml:space="preserve"> – декабрь 2022 г.</w:t>
      </w:r>
    </w:p>
    <w:p w:rsidR="008E297E" w:rsidRDefault="008E297E" w:rsidP="004757F4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46" w:rsidRPr="00E5564C" w:rsidRDefault="00151B46" w:rsidP="004757F4">
      <w:pPr>
        <w:rPr>
          <w:rFonts w:ascii="Times New Roman" w:hAnsi="Times New Roman" w:cs="Times New Roman"/>
          <w:sz w:val="24"/>
          <w:szCs w:val="24"/>
        </w:rPr>
      </w:pPr>
    </w:p>
    <w:p w:rsidR="008E297E" w:rsidRDefault="00917968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51B46" w:rsidRPr="00E5564C" w:rsidRDefault="00151B46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FD" w:rsidRPr="00E5564C" w:rsidRDefault="00917968" w:rsidP="004E4D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</w:t>
      </w:r>
      <w:r w:rsidR="004E4DFD" w:rsidRPr="00E5564C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</w:t>
      </w:r>
      <w:r w:rsidR="00151B46" w:rsidRPr="00E5564C">
        <w:rPr>
          <w:rFonts w:ascii="Times New Roman" w:hAnsi="Times New Roman" w:cs="Times New Roman"/>
          <w:b/>
          <w:sz w:val="24"/>
          <w:szCs w:val="24"/>
        </w:rPr>
        <w:t>№ 247</w:t>
      </w:r>
    </w:p>
    <w:p w:rsidR="00917968" w:rsidRPr="00E5564C" w:rsidRDefault="004E4DFD" w:rsidP="004E4DF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64C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  <w:r w:rsidR="00E0777F" w:rsidRPr="00E5564C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917968" w:rsidRPr="00E5564C">
        <w:rPr>
          <w:rFonts w:ascii="Times New Roman" w:hAnsi="Times New Roman" w:cs="Times New Roman"/>
          <w:sz w:val="24"/>
          <w:szCs w:val="24"/>
        </w:rPr>
        <w:t xml:space="preserve"> разработана с целью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</w:t>
      </w:r>
      <w:r w:rsidR="009E1335" w:rsidRPr="00E5564C">
        <w:rPr>
          <w:rFonts w:ascii="Times New Roman" w:hAnsi="Times New Roman" w:cs="Times New Roman"/>
          <w:sz w:val="24"/>
          <w:szCs w:val="24"/>
        </w:rPr>
        <w:t xml:space="preserve"> во исполнение Распоряжения Министерства просвещения РФ от 25 декабря 2019 г. N Р-145 </w:t>
      </w:r>
      <w:r w:rsidRPr="00E5564C">
        <w:rPr>
          <w:rFonts w:ascii="Times New Roman" w:hAnsi="Times New Roman" w:cs="Times New Roman"/>
          <w:sz w:val="24"/>
          <w:szCs w:val="24"/>
        </w:rPr>
        <w:t>«О</w:t>
      </w:r>
      <w:r w:rsidR="009E1335" w:rsidRPr="00E5564C">
        <w:rPr>
          <w:rFonts w:ascii="Times New Roman" w:hAnsi="Times New Roman" w:cs="Times New Roman"/>
          <w:sz w:val="24"/>
          <w:szCs w:val="24"/>
        </w:rPr>
        <w:t xml:space="preserve">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proofErr w:type="gramEnd"/>
      <w:r w:rsidR="009E1335" w:rsidRPr="00E5564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="009E1335" w:rsidRPr="00E556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E1335" w:rsidRPr="00E5564C">
        <w:rPr>
          <w:rFonts w:ascii="Times New Roman" w:hAnsi="Times New Roman" w:cs="Times New Roman"/>
          <w:sz w:val="24"/>
          <w:szCs w:val="24"/>
        </w:rPr>
        <w:t xml:space="preserve"> (далее – Целевая модель)</w:t>
      </w:r>
      <w:r w:rsidR="00917968" w:rsidRPr="00E5564C">
        <w:rPr>
          <w:rFonts w:ascii="Times New Roman" w:hAnsi="Times New Roman" w:cs="Times New Roman"/>
          <w:sz w:val="24"/>
          <w:szCs w:val="24"/>
        </w:rPr>
        <w:t>.</w:t>
      </w:r>
    </w:p>
    <w:p w:rsidR="004E4DFD" w:rsidRPr="00E5564C" w:rsidRDefault="00917968" w:rsidP="009300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4E4DFD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sz w:val="24"/>
          <w:szCs w:val="24"/>
        </w:rPr>
        <w:t>процесс</w:t>
      </w:r>
      <w:r w:rsidR="004E4DFD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="004E4DFD" w:rsidRPr="00E5564C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</w:t>
      </w:r>
      <w:r w:rsidR="00151B46" w:rsidRPr="00E5564C">
        <w:rPr>
          <w:rFonts w:ascii="Times New Roman" w:hAnsi="Times New Roman" w:cs="Times New Roman"/>
          <w:b/>
          <w:sz w:val="24"/>
          <w:szCs w:val="24"/>
        </w:rPr>
        <w:t>№ 247 Красносельского района</w:t>
      </w:r>
    </w:p>
    <w:p w:rsidR="00931C9D" w:rsidRPr="00E5564C" w:rsidRDefault="004E4DFD" w:rsidP="0093003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05EC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930031" w:rsidRPr="004205EC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917968" w:rsidRPr="004205EC">
        <w:rPr>
          <w:rFonts w:ascii="Times New Roman" w:hAnsi="Times New Roman" w:cs="Times New Roman"/>
          <w:sz w:val="24"/>
          <w:szCs w:val="24"/>
        </w:rPr>
        <w:t>следующими успехами и проблемами</w:t>
      </w:r>
      <w:r w:rsidR="004205EC">
        <w:rPr>
          <w:rFonts w:ascii="Times New Roman" w:hAnsi="Times New Roman" w:cs="Times New Roman"/>
          <w:sz w:val="24"/>
          <w:szCs w:val="24"/>
        </w:rPr>
        <w:t>:</w:t>
      </w:r>
      <w:r w:rsidR="00917968" w:rsidRPr="004205EC">
        <w:rPr>
          <w:rFonts w:ascii="Times New Roman" w:hAnsi="Times New Roman" w:cs="Times New Roman"/>
          <w:sz w:val="24"/>
          <w:szCs w:val="24"/>
        </w:rPr>
        <w:t xml:space="preserve"> _</w:t>
      </w:r>
      <w:r w:rsidR="004205EC" w:rsidRPr="004205EC">
        <w:rPr>
          <w:rFonts w:ascii="Times New Roman" w:hAnsi="Times New Roman" w:cs="Times New Roman"/>
          <w:sz w:val="24"/>
          <w:szCs w:val="24"/>
        </w:rPr>
        <w:t xml:space="preserve"> достаточно высокий уровень квалификации педагогического состава (87% учителей имеют первую и высшую категории), активная позиция молодых педагогов с опытом работы от 5 до 10 лет, учащиеся школы проявляют свою активность в школьной жизни, организации мероприятий, но при этом мало вовлечены в деятельность общественных организаций, работа над эффективным привлечением выпускников, родителей и социальных партнеров находится</w:t>
      </w:r>
      <w:proofErr w:type="gramEnd"/>
      <w:r w:rsidR="004205EC" w:rsidRPr="004205EC">
        <w:rPr>
          <w:rFonts w:ascii="Times New Roman" w:hAnsi="Times New Roman" w:cs="Times New Roman"/>
          <w:sz w:val="24"/>
          <w:szCs w:val="24"/>
        </w:rPr>
        <w:t xml:space="preserve"> на начальном этапе</w:t>
      </w:r>
      <w:r w:rsidR="004205EC">
        <w:rPr>
          <w:rFonts w:ascii="Times New Roman" w:hAnsi="Times New Roman" w:cs="Times New Roman"/>
          <w:sz w:val="24"/>
          <w:szCs w:val="24"/>
        </w:rPr>
        <w:t>.</w:t>
      </w:r>
      <w:r w:rsidR="004205EC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="00931C9D" w:rsidRPr="00E5564C">
        <w:rPr>
          <w:rFonts w:ascii="Times New Roman" w:hAnsi="Times New Roman" w:cs="Times New Roman"/>
          <w:sz w:val="24"/>
          <w:szCs w:val="24"/>
        </w:rPr>
        <w:t>Характеристика континг</w:t>
      </w:r>
      <w:r w:rsidR="00151B46">
        <w:rPr>
          <w:rFonts w:ascii="Times New Roman" w:hAnsi="Times New Roman" w:cs="Times New Roman"/>
          <w:sz w:val="24"/>
          <w:szCs w:val="24"/>
        </w:rPr>
        <w:t xml:space="preserve">ента ГОУ </w:t>
      </w:r>
      <w:r w:rsidR="00931C9D" w:rsidRPr="00E5564C">
        <w:rPr>
          <w:rFonts w:ascii="Times New Roman" w:hAnsi="Times New Roman" w:cs="Times New Roman"/>
          <w:sz w:val="24"/>
          <w:szCs w:val="24"/>
        </w:rPr>
        <w:t>(см.</w:t>
      </w:r>
      <w:r w:rsidR="00E0777F" w:rsidRPr="00E5564C">
        <w:rPr>
          <w:rFonts w:ascii="Times New Roman" w:hAnsi="Times New Roman" w:cs="Times New Roman"/>
          <w:sz w:val="24"/>
          <w:szCs w:val="24"/>
        </w:rPr>
        <w:t xml:space="preserve"> приложение 2).</w:t>
      </w:r>
    </w:p>
    <w:p w:rsidR="00530DEC" w:rsidRPr="00E5564C" w:rsidRDefault="00917968" w:rsidP="00530D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64C">
        <w:rPr>
          <w:rFonts w:ascii="Times New Roman" w:hAnsi="Times New Roman" w:cs="Times New Roman"/>
          <w:sz w:val="24"/>
          <w:szCs w:val="24"/>
        </w:rPr>
        <w:t>Внедрение Целевой модели позволит создать условия для максимально полного раскрытия потенциала личности наставляемых, необходимого для успешной личной и профессио</w:t>
      </w:r>
      <w:r w:rsidR="009E1335" w:rsidRPr="00E5564C">
        <w:rPr>
          <w:rFonts w:ascii="Times New Roman" w:hAnsi="Times New Roman" w:cs="Times New Roman"/>
          <w:sz w:val="24"/>
          <w:szCs w:val="24"/>
        </w:rPr>
        <w:t>нальной самореализации, а также</w:t>
      </w:r>
      <w:r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="009E1335" w:rsidRPr="00E556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E5564C">
        <w:rPr>
          <w:rFonts w:ascii="Times New Roman" w:hAnsi="Times New Roman" w:cs="Times New Roman"/>
          <w:sz w:val="24"/>
          <w:szCs w:val="24"/>
        </w:rPr>
        <w:t xml:space="preserve">формирования эффективной системы поддержки, самоопределения и профессиональной ориентации обучающихся 11-19 лет, педагогических работников, включая молодых специалистов. </w:t>
      </w:r>
      <w:proofErr w:type="gramEnd"/>
    </w:p>
    <w:p w:rsidR="00530DEC" w:rsidRPr="00E5564C" w:rsidRDefault="00530DEC" w:rsidP="00530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7A21A6" w:rsidRPr="00E5564C">
        <w:rPr>
          <w:rFonts w:ascii="Times New Roman" w:hAnsi="Times New Roman" w:cs="Times New Roman"/>
          <w:sz w:val="24"/>
          <w:szCs w:val="24"/>
        </w:rPr>
        <w:t xml:space="preserve">внедрения Целевой модели </w:t>
      </w:r>
      <w:r w:rsidR="00ED7EDE" w:rsidRPr="00E5564C">
        <w:rPr>
          <w:rFonts w:ascii="Times New Roman" w:hAnsi="Times New Roman" w:cs="Times New Roman"/>
          <w:sz w:val="24"/>
          <w:szCs w:val="24"/>
        </w:rPr>
        <w:t xml:space="preserve">в </w:t>
      </w:r>
      <w:r w:rsidR="00930031" w:rsidRPr="00E5564C">
        <w:rPr>
          <w:rFonts w:ascii="Times New Roman" w:hAnsi="Times New Roman" w:cs="Times New Roman"/>
          <w:sz w:val="24"/>
          <w:szCs w:val="24"/>
        </w:rPr>
        <w:t xml:space="preserve">ГБОУ СОШ № 247 </w:t>
      </w:r>
      <w:r w:rsidR="00ED7EDE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>раскрытие пот</w:t>
      </w:r>
      <w:r w:rsidRPr="00E5564C">
        <w:rPr>
          <w:rFonts w:ascii="Times New Roman" w:hAnsi="Times New Roman" w:cs="Times New Roman"/>
          <w:sz w:val="24"/>
          <w:szCs w:val="24"/>
        </w:rPr>
        <w:t>енциала каждого наставляемого;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="00983698" w:rsidRPr="00E5564C">
        <w:rPr>
          <w:rFonts w:ascii="Times New Roman" w:hAnsi="Times New Roman" w:cs="Times New Roman"/>
          <w:sz w:val="24"/>
          <w:szCs w:val="24"/>
        </w:rPr>
        <w:t>обучающего</w:t>
      </w:r>
      <w:r w:rsidRPr="00E5564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5564C">
        <w:rPr>
          <w:rFonts w:ascii="Times New Roman" w:hAnsi="Times New Roman" w:cs="Times New Roman"/>
          <w:sz w:val="24"/>
          <w:szCs w:val="24"/>
        </w:rPr>
        <w:t xml:space="preserve"> в новом учебном коллективе;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повышение мотивации к учебе и улучшение образовательных результатов </w:t>
      </w:r>
      <w:proofErr w:type="gramStart"/>
      <w:r w:rsidR="00983698" w:rsidRPr="00E556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83698" w:rsidRPr="00E5564C">
        <w:rPr>
          <w:rFonts w:ascii="Times New Roman" w:hAnsi="Times New Roman" w:cs="Times New Roman"/>
          <w:sz w:val="24"/>
          <w:szCs w:val="24"/>
        </w:rPr>
        <w:t xml:space="preserve">, в том числе через участие в программах поддержки, академических и профессиональных соревнованиях, проектной и внеурочной деятельности, профориентационных программах, стажировках;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осознанного выбора оптимальной образовательной траектории, в том числе </w:t>
      </w:r>
      <w:proofErr w:type="gramStart"/>
      <w:r w:rsidR="00983698" w:rsidRPr="00E556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83698" w:rsidRPr="00E5564C">
        <w:rPr>
          <w:rFonts w:ascii="Times New Roman" w:hAnsi="Times New Roman" w:cs="Times New Roman"/>
          <w:sz w:val="24"/>
          <w:szCs w:val="24"/>
        </w:rPr>
        <w:t xml:space="preserve"> обучающихся с особыми потребностями (дети с ОВЗ, одаренные дети, подростки в трудной жизненной </w:t>
      </w:r>
      <w:r w:rsidRPr="00E5564C">
        <w:rPr>
          <w:rFonts w:ascii="Times New Roman" w:hAnsi="Times New Roman" w:cs="Times New Roman"/>
          <w:sz w:val="24"/>
          <w:szCs w:val="24"/>
        </w:rPr>
        <w:t>ситуации);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формирование ценностей и активной гражданской позиции </w:t>
      </w:r>
      <w:proofErr w:type="gramStart"/>
      <w:r w:rsidR="00983698" w:rsidRPr="00E5564C">
        <w:rPr>
          <w:rFonts w:ascii="Times New Roman" w:hAnsi="Times New Roman" w:cs="Times New Roman"/>
          <w:sz w:val="24"/>
          <w:szCs w:val="24"/>
        </w:rPr>
        <w:t>наставляемо</w:t>
      </w:r>
      <w:r w:rsidRPr="00E5564C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E5564C">
        <w:rPr>
          <w:rFonts w:ascii="Times New Roman" w:hAnsi="Times New Roman" w:cs="Times New Roman"/>
          <w:sz w:val="24"/>
          <w:szCs w:val="24"/>
        </w:rPr>
        <w:t xml:space="preserve">;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 w:rsidRPr="00E5564C">
        <w:rPr>
          <w:rFonts w:ascii="Times New Roman" w:hAnsi="Times New Roman" w:cs="Times New Roman"/>
          <w:sz w:val="24"/>
          <w:szCs w:val="24"/>
        </w:rPr>
        <w:t xml:space="preserve"> сферу деятельности и т.д.);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>фо</w:t>
      </w:r>
      <w:r w:rsidR="00FA4C45" w:rsidRPr="00E5564C">
        <w:rPr>
          <w:rFonts w:ascii="Times New Roman" w:hAnsi="Times New Roman" w:cs="Times New Roman"/>
          <w:sz w:val="24"/>
          <w:szCs w:val="24"/>
        </w:rPr>
        <w:t>рмирование предпринимательского потенциала,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наставляемого (</w:t>
      </w:r>
      <w:proofErr w:type="spellStart"/>
      <w:r w:rsidR="00983698" w:rsidRPr="00E5564C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="00983698" w:rsidRPr="00E5564C">
        <w:rPr>
          <w:rFonts w:ascii="Times New Roman" w:hAnsi="Times New Roman" w:cs="Times New Roman"/>
          <w:sz w:val="24"/>
          <w:szCs w:val="24"/>
        </w:rPr>
        <w:t xml:space="preserve"> мышление, </w:t>
      </w:r>
      <w:proofErr w:type="spellStart"/>
      <w:r w:rsidR="00983698" w:rsidRPr="00E5564C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="00983698" w:rsidRPr="00E5564C">
        <w:rPr>
          <w:rFonts w:ascii="Times New Roman" w:hAnsi="Times New Roman" w:cs="Times New Roman"/>
          <w:sz w:val="24"/>
          <w:szCs w:val="24"/>
        </w:rPr>
        <w:t>, способность решать нестандартные задачи и др.), в том числе через участие в проектных конкурсах и акселерационных пр</w:t>
      </w:r>
      <w:r w:rsidRPr="00E5564C">
        <w:rPr>
          <w:rFonts w:ascii="Times New Roman" w:hAnsi="Times New Roman" w:cs="Times New Roman"/>
          <w:sz w:val="24"/>
          <w:szCs w:val="24"/>
        </w:rPr>
        <w:t xml:space="preserve">ограммах;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создание условий для осознанного выбора профессии </w:t>
      </w:r>
      <w:proofErr w:type="gramStart"/>
      <w:r w:rsidR="00983698" w:rsidRPr="00E556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83698" w:rsidRPr="00E5564C">
        <w:rPr>
          <w:rFonts w:ascii="Times New Roman" w:hAnsi="Times New Roman" w:cs="Times New Roman"/>
          <w:sz w:val="24"/>
          <w:szCs w:val="24"/>
        </w:rPr>
        <w:t xml:space="preserve"> и формирование потенциала дл</w:t>
      </w:r>
      <w:r w:rsidRPr="00E5564C">
        <w:rPr>
          <w:rFonts w:ascii="Times New Roman" w:hAnsi="Times New Roman" w:cs="Times New Roman"/>
          <w:sz w:val="24"/>
          <w:szCs w:val="24"/>
        </w:rPr>
        <w:t xml:space="preserve">я построения успешной карьеры;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>адаптация учителя в но</w:t>
      </w:r>
      <w:r w:rsidRPr="00E5564C">
        <w:rPr>
          <w:rFonts w:ascii="Times New Roman" w:hAnsi="Times New Roman" w:cs="Times New Roman"/>
          <w:sz w:val="24"/>
          <w:szCs w:val="24"/>
        </w:rPr>
        <w:t xml:space="preserve">вом педагогическом коллективе; </w:t>
      </w:r>
      <w:r w:rsidR="00983698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98" w:rsidRPr="00E5564C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E5564C">
        <w:rPr>
          <w:rFonts w:ascii="Times New Roman" w:hAnsi="Times New Roman" w:cs="Times New Roman"/>
          <w:sz w:val="24"/>
          <w:szCs w:val="24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8E297E" w:rsidRPr="00E5564C" w:rsidRDefault="00530DEC" w:rsidP="00ED7EDE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 формирование открытого и эффективного сообщества вокруг ГОУ, в котором выстроены доверительные и партнерские отношения между его участниками</w:t>
      </w:r>
      <w:r w:rsidRPr="00E5564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5564C">
        <w:rPr>
          <w:rFonts w:ascii="Times New Roman" w:hAnsi="Times New Roman" w:cs="Times New Roman"/>
          <w:sz w:val="24"/>
          <w:szCs w:val="24"/>
        </w:rPr>
        <w:t>.</w:t>
      </w:r>
    </w:p>
    <w:p w:rsidR="00205E40" w:rsidRDefault="00205E40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F4" w:rsidRPr="00E5564C" w:rsidRDefault="004757F4" w:rsidP="008E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92677" w:rsidRPr="00E5564C" w:rsidRDefault="00292677" w:rsidP="005A2F1D">
      <w:pPr>
        <w:rPr>
          <w:rFonts w:ascii="Times New Roman" w:hAnsi="Times New Roman" w:cs="Times New Roman"/>
          <w:sz w:val="24"/>
          <w:szCs w:val="24"/>
        </w:rPr>
      </w:pPr>
    </w:p>
    <w:p w:rsidR="008E297E" w:rsidRPr="00E5564C" w:rsidRDefault="00DB0554" w:rsidP="009300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1.1</w:t>
      </w:r>
      <w:r w:rsidR="00292677" w:rsidRPr="00E55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297E" w:rsidRPr="00E5564C">
        <w:rPr>
          <w:rFonts w:ascii="Times New Roman" w:hAnsi="Times New Roman" w:cs="Times New Roman"/>
          <w:sz w:val="24"/>
          <w:szCs w:val="24"/>
        </w:rPr>
        <w:t>Программа</w:t>
      </w:r>
      <w:r w:rsidR="004E2CCD" w:rsidRPr="00E5564C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8E297E" w:rsidRPr="00E5564C">
        <w:rPr>
          <w:rFonts w:ascii="Times New Roman" w:hAnsi="Times New Roman" w:cs="Times New Roman"/>
          <w:sz w:val="24"/>
          <w:szCs w:val="24"/>
        </w:rPr>
        <w:t xml:space="preserve"> (далее – Программа) в </w:t>
      </w:r>
      <w:r w:rsidR="00930031" w:rsidRPr="00E5564C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 средней общеобразовательной школы № 247 Красносельского района Санкт-Петербурга</w:t>
      </w:r>
      <w:r w:rsidR="008E297E" w:rsidRPr="00E5564C">
        <w:rPr>
          <w:rFonts w:ascii="Times New Roman" w:hAnsi="Times New Roman" w:cs="Times New Roman"/>
          <w:sz w:val="24"/>
          <w:szCs w:val="24"/>
        </w:rPr>
        <w:t xml:space="preserve"> далее – ГОУ)</w:t>
      </w:r>
      <w:r w:rsidR="004E2CCD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="008E297E" w:rsidRPr="00E5564C">
        <w:rPr>
          <w:rFonts w:ascii="Times New Roman" w:hAnsi="Times New Roman" w:cs="Times New Roman"/>
          <w:sz w:val="24"/>
          <w:szCs w:val="24"/>
        </w:rPr>
        <w:t>разработана</w:t>
      </w:r>
      <w:r w:rsidR="004E2CCD" w:rsidRPr="00E5564C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Российской Федерации от 29 декабря 2012 г. N 273-ФЗ «Об образовании в Российской Федерации», Национальной образовательной инициативе "Наша новая школа", утвержденной Президентом РФ 04.02.2010, </w:t>
      </w:r>
      <w:r w:rsidR="005A2F1D" w:rsidRPr="00E5564C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proofErr w:type="spellStart"/>
      <w:r w:rsidR="005A2F1D" w:rsidRPr="00E5564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A2F1D" w:rsidRPr="00E5564C">
        <w:rPr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</w:t>
      </w:r>
      <w:proofErr w:type="gramEnd"/>
      <w:r w:rsidR="005A2F1D" w:rsidRPr="00E55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F1D" w:rsidRPr="00E5564C">
        <w:rPr>
          <w:rFonts w:ascii="Times New Roman" w:hAnsi="Times New Roman" w:cs="Times New Roman"/>
          <w:sz w:val="24"/>
          <w:szCs w:val="24"/>
        </w:rPr>
        <w:t xml:space="preserve"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Письма </w:t>
      </w:r>
      <w:proofErr w:type="spellStart"/>
      <w:r w:rsidR="005A2F1D" w:rsidRPr="00E5564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A2F1D" w:rsidRPr="00E5564C">
        <w:rPr>
          <w:rFonts w:ascii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</w:t>
      </w:r>
      <w:proofErr w:type="gramEnd"/>
      <w:r w:rsidR="005A2F1D" w:rsidRPr="00E5564C">
        <w:rPr>
          <w:rFonts w:ascii="Times New Roman" w:hAnsi="Times New Roman" w:cs="Times New Roman"/>
          <w:sz w:val="24"/>
          <w:szCs w:val="24"/>
        </w:rPr>
        <w:t xml:space="preserve">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5A2F1D" w:rsidRPr="00E556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A2F1D" w:rsidRPr="00E5564C">
        <w:rPr>
          <w:rFonts w:ascii="Times New Roman" w:hAnsi="Times New Roman" w:cs="Times New Roman"/>
          <w:sz w:val="24"/>
          <w:szCs w:val="24"/>
        </w:rPr>
        <w:t xml:space="preserve">"), </w:t>
      </w:r>
      <w:r w:rsidR="008E297E" w:rsidRPr="00E5564C">
        <w:rPr>
          <w:rFonts w:ascii="Times New Roman" w:hAnsi="Times New Roman" w:cs="Times New Roman"/>
          <w:sz w:val="24"/>
          <w:szCs w:val="24"/>
        </w:rPr>
        <w:t>У</w:t>
      </w:r>
      <w:r w:rsidR="005A2F1D" w:rsidRPr="00E5564C">
        <w:rPr>
          <w:rFonts w:ascii="Times New Roman" w:hAnsi="Times New Roman" w:cs="Times New Roman"/>
          <w:sz w:val="24"/>
          <w:szCs w:val="24"/>
        </w:rPr>
        <w:t>ставом («н</w:t>
      </w:r>
      <w:r w:rsidR="008E297E" w:rsidRPr="00E5564C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5A2F1D" w:rsidRPr="00E5564C">
        <w:rPr>
          <w:rFonts w:ascii="Times New Roman" w:hAnsi="Times New Roman" w:cs="Times New Roman"/>
          <w:sz w:val="24"/>
          <w:szCs w:val="24"/>
        </w:rPr>
        <w:t>ГОУ</w:t>
      </w:r>
      <w:r w:rsidR="008E297E" w:rsidRPr="00E5564C">
        <w:rPr>
          <w:rFonts w:ascii="Times New Roman" w:hAnsi="Times New Roman" w:cs="Times New Roman"/>
          <w:sz w:val="24"/>
          <w:szCs w:val="24"/>
        </w:rPr>
        <w:t xml:space="preserve">») и определяет порядок организации наставничества </w:t>
      </w:r>
      <w:r w:rsidR="005A2F1D" w:rsidRPr="00E5564C">
        <w:rPr>
          <w:rFonts w:ascii="Times New Roman" w:hAnsi="Times New Roman" w:cs="Times New Roman"/>
          <w:sz w:val="24"/>
          <w:szCs w:val="24"/>
        </w:rPr>
        <w:t>ГОУ</w:t>
      </w:r>
      <w:r w:rsidR="008E297E" w:rsidRPr="00E5564C">
        <w:rPr>
          <w:rFonts w:ascii="Times New Roman" w:hAnsi="Times New Roman" w:cs="Times New Roman"/>
          <w:sz w:val="24"/>
          <w:szCs w:val="24"/>
        </w:rPr>
        <w:t>.</w:t>
      </w:r>
    </w:p>
    <w:p w:rsidR="00E61645" w:rsidRPr="00E5564C" w:rsidRDefault="00DB0554" w:rsidP="00E0777F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1.2</w:t>
      </w:r>
      <w:r w:rsidR="004E2CCD" w:rsidRPr="00E5564C">
        <w:rPr>
          <w:rFonts w:ascii="Times New Roman" w:hAnsi="Times New Roman" w:cs="Times New Roman"/>
          <w:sz w:val="24"/>
          <w:szCs w:val="24"/>
        </w:rPr>
        <w:t xml:space="preserve">. </w:t>
      </w:r>
      <w:r w:rsidR="00A0503C" w:rsidRPr="00E5564C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DC6B28" w:rsidRPr="00E5564C">
        <w:rPr>
          <w:rFonts w:ascii="Times New Roman" w:hAnsi="Times New Roman" w:cs="Times New Roman"/>
          <w:sz w:val="24"/>
          <w:szCs w:val="24"/>
        </w:rPr>
        <w:t xml:space="preserve"> на основании Типовой формы про</w:t>
      </w:r>
      <w:r w:rsidR="00A0503C" w:rsidRPr="00E5564C">
        <w:rPr>
          <w:rFonts w:ascii="Times New Roman" w:hAnsi="Times New Roman" w:cs="Times New Roman"/>
          <w:sz w:val="24"/>
          <w:szCs w:val="24"/>
        </w:rPr>
        <w:t>граммы наставничества проектной</w:t>
      </w:r>
      <w:r w:rsidR="00E0777F" w:rsidRPr="00E5564C">
        <w:rPr>
          <w:rFonts w:ascii="Times New Roman" w:hAnsi="Times New Roman" w:cs="Times New Roman"/>
          <w:sz w:val="24"/>
          <w:szCs w:val="24"/>
        </w:rPr>
        <w:t xml:space="preserve"> группой ГОУ, принята </w:t>
      </w:r>
      <w:r w:rsidR="00DC6B28" w:rsidRPr="00E5564C">
        <w:rPr>
          <w:rFonts w:ascii="Times New Roman" w:hAnsi="Times New Roman" w:cs="Times New Roman"/>
          <w:sz w:val="24"/>
          <w:szCs w:val="24"/>
        </w:rPr>
        <w:t>на заседании педагогичес</w:t>
      </w:r>
      <w:r w:rsidR="00E0777F" w:rsidRPr="00E5564C">
        <w:rPr>
          <w:rFonts w:ascii="Times New Roman" w:hAnsi="Times New Roman" w:cs="Times New Roman"/>
          <w:sz w:val="24"/>
          <w:szCs w:val="24"/>
        </w:rPr>
        <w:t>кого совета ГОУ, утверждена руководителем</w:t>
      </w:r>
      <w:r w:rsidR="00803128" w:rsidRPr="00E5564C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DC6B28" w:rsidRPr="00E5564C">
        <w:rPr>
          <w:rFonts w:ascii="Times New Roman" w:hAnsi="Times New Roman" w:cs="Times New Roman"/>
          <w:sz w:val="24"/>
          <w:szCs w:val="24"/>
        </w:rPr>
        <w:t>.</w:t>
      </w:r>
    </w:p>
    <w:p w:rsidR="00935DEC" w:rsidRPr="00E5564C" w:rsidRDefault="00E0777F" w:rsidP="00E61645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1.3</w:t>
      </w:r>
      <w:r w:rsidR="00935DEC" w:rsidRPr="00E5564C">
        <w:rPr>
          <w:rFonts w:ascii="Times New Roman" w:hAnsi="Times New Roman" w:cs="Times New Roman"/>
          <w:sz w:val="24"/>
          <w:szCs w:val="24"/>
        </w:rPr>
        <w:t xml:space="preserve">. </w:t>
      </w:r>
      <w:r w:rsidR="00DC6B28" w:rsidRPr="00E5564C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FA4C45" w:rsidRPr="00E5564C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935DEC" w:rsidRPr="00E5564C">
        <w:rPr>
          <w:rFonts w:ascii="Times New Roman" w:hAnsi="Times New Roman" w:cs="Times New Roman"/>
          <w:sz w:val="24"/>
          <w:szCs w:val="24"/>
        </w:rPr>
        <w:t xml:space="preserve">в ГОУ основывается на следующих принципах: 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«не навреди» предполагает реализацию программы наставничества таким образом, чтобы максимально избежать риска нанесения вреда </w:t>
      </w:r>
      <w:proofErr w:type="gramStart"/>
      <w:r w:rsidRPr="00E5564C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5564C">
        <w:rPr>
          <w:rFonts w:ascii="Times New Roman" w:hAnsi="Times New Roman" w:cs="Times New Roman"/>
          <w:sz w:val="24"/>
          <w:szCs w:val="24"/>
        </w:rPr>
        <w:t>. Никакие обстоятельства или интересы наставника или программы не могут перекрыть интересы ребенка;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sz w:val="24"/>
          <w:szCs w:val="24"/>
        </w:rPr>
        <w:t xml:space="preserve"> </w:t>
      </w:r>
      <w:r w:rsidR="00EA742D" w:rsidRPr="00E5564C">
        <w:rPr>
          <w:rFonts w:ascii="Times New Roman" w:hAnsi="Times New Roman" w:cs="Times New Roman"/>
          <w:sz w:val="24"/>
          <w:szCs w:val="24"/>
        </w:rPr>
        <w:t>обеспечения суверенных прав личности предполагает</w:t>
      </w:r>
      <w:r w:rsidR="00FA4C45" w:rsidRPr="00E5564C">
        <w:rPr>
          <w:rFonts w:ascii="Times New Roman" w:hAnsi="Times New Roman" w:cs="Times New Roman"/>
          <w:sz w:val="24"/>
          <w:szCs w:val="24"/>
        </w:rPr>
        <w:t xml:space="preserve"> диалогичность</w:t>
      </w:r>
      <w:r w:rsidR="00EA742D" w:rsidRPr="00E5564C">
        <w:rPr>
          <w:rFonts w:ascii="Times New Roman" w:hAnsi="Times New Roman" w:cs="Times New Roman"/>
          <w:sz w:val="24"/>
          <w:szCs w:val="24"/>
        </w:rPr>
        <w:t>, недопущение покушений на тайну личности, какого-либо воздействия или обследования обманным путем;</w:t>
      </w:r>
    </w:p>
    <w:p w:rsidR="00935DEC" w:rsidRPr="00E5564C" w:rsidRDefault="00935DEC" w:rsidP="00EA742D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sz w:val="24"/>
          <w:szCs w:val="24"/>
        </w:rPr>
        <w:t xml:space="preserve"> 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индивидуализации </w:t>
      </w:r>
      <w:proofErr w:type="gramStart"/>
      <w:r w:rsidR="00EA742D" w:rsidRPr="00E5564C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EA742D" w:rsidRPr="00E5564C">
        <w:rPr>
          <w:rFonts w:ascii="Times New Roman" w:hAnsi="Times New Roman" w:cs="Times New Roman"/>
          <w:sz w:val="24"/>
          <w:szCs w:val="24"/>
        </w:rPr>
        <w:t xml:space="preserve">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адаптированной, здоровой личности;</w:t>
      </w:r>
    </w:p>
    <w:p w:rsidR="00935DEC" w:rsidRPr="00E5564C" w:rsidRDefault="00935DEC" w:rsidP="00EA742D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EA742D" w:rsidRPr="00E5564C">
        <w:rPr>
          <w:sz w:val="24"/>
          <w:szCs w:val="24"/>
        </w:rPr>
        <w:t xml:space="preserve"> </w:t>
      </w:r>
      <w:r w:rsidR="00EA742D" w:rsidRPr="00E5564C">
        <w:rPr>
          <w:rFonts w:ascii="Times New Roman" w:hAnsi="Times New Roman" w:cs="Times New Roman"/>
          <w:sz w:val="24"/>
          <w:szCs w:val="24"/>
        </w:rPr>
        <w:t>легитимности, согласно которому деятельность по реализации программы наставничества должна соответствовать законодательству РФ;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sz w:val="24"/>
          <w:szCs w:val="24"/>
        </w:rPr>
        <w:t xml:space="preserve"> 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равенства предполагает реализацию программы в обществе, где признается право на культурные, национальные, религиозные и другие особенности;  </w:t>
      </w:r>
    </w:p>
    <w:p w:rsidR="00EA742D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42D" w:rsidRPr="00E5564C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="00EA742D" w:rsidRPr="00E5564C">
        <w:rPr>
          <w:rFonts w:ascii="Times New Roman" w:hAnsi="Times New Roman" w:cs="Times New Roman"/>
          <w:sz w:val="24"/>
          <w:szCs w:val="24"/>
        </w:rPr>
        <w:t xml:space="preserve"> ориентирует на формирование привлекательности законопослушности, уважения к личности, государству, окружающей среде, безусловном основании на общечеловеческих ценностях, являющихся регуляторами поведения;</w:t>
      </w:r>
    </w:p>
    <w:p w:rsidR="00935DEC" w:rsidRPr="00E5564C" w:rsidRDefault="00EA742D" w:rsidP="00EA742D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− научности предполагает реализацию в </w:t>
      </w:r>
      <w:r w:rsidR="00FA4C45" w:rsidRPr="00E5564C">
        <w:rPr>
          <w:rFonts w:ascii="Times New Roman" w:hAnsi="Times New Roman" w:cs="Times New Roman"/>
          <w:sz w:val="24"/>
          <w:szCs w:val="24"/>
        </w:rPr>
        <w:t xml:space="preserve">ГОУ </w:t>
      </w:r>
      <w:r w:rsidRPr="00E5564C">
        <w:rPr>
          <w:rFonts w:ascii="Times New Roman" w:hAnsi="Times New Roman" w:cs="Times New Roman"/>
          <w:sz w:val="24"/>
          <w:szCs w:val="24"/>
        </w:rPr>
        <w:t>научно обоснованных и проверенных технологий;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 системности предполагает разработку и реализацию программы наставничества с максимальным охватом всех необходимых компонентов;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 стратегической целостности определяет единую целостную стратегию реализации программы наставничества, обусловливающую основные стратегические направления такой деятельности;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 комплексности предполагает согл</w:t>
      </w:r>
      <w:r w:rsidR="00653651" w:rsidRPr="00E5564C">
        <w:rPr>
          <w:rFonts w:ascii="Times New Roman" w:hAnsi="Times New Roman" w:cs="Times New Roman"/>
          <w:sz w:val="24"/>
          <w:szCs w:val="24"/>
        </w:rPr>
        <w:t>асованность взаимодействия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 педагогов образовательной организации, специалистов иных организаций, участвующих в реал</w:t>
      </w:r>
      <w:r w:rsidR="00653651" w:rsidRPr="00E5564C">
        <w:rPr>
          <w:rFonts w:ascii="Times New Roman" w:hAnsi="Times New Roman" w:cs="Times New Roman"/>
          <w:sz w:val="24"/>
          <w:szCs w:val="24"/>
        </w:rPr>
        <w:t>изации программы наставничества</w:t>
      </w:r>
      <w:r w:rsidR="00EA742D" w:rsidRPr="00E5564C">
        <w:rPr>
          <w:rFonts w:ascii="Times New Roman" w:hAnsi="Times New Roman" w:cs="Times New Roman"/>
          <w:sz w:val="24"/>
          <w:szCs w:val="24"/>
        </w:rPr>
        <w:t>;</w:t>
      </w:r>
    </w:p>
    <w:p w:rsidR="00935DEC" w:rsidRPr="00E5564C" w:rsidRDefault="00935DEC" w:rsidP="00935D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64C">
        <w:rPr>
          <w:rFonts w:ascii="Times New Roman" w:hAnsi="Times New Roman" w:cs="Times New Roman"/>
          <w:sz w:val="24"/>
          <w:szCs w:val="24"/>
        </w:rPr>
        <w:t>−</w:t>
      </w:r>
      <w:r w:rsidR="00EA742D" w:rsidRPr="00E5564C">
        <w:rPr>
          <w:rFonts w:ascii="Times New Roman" w:hAnsi="Times New Roman" w:cs="Times New Roman"/>
          <w:sz w:val="24"/>
          <w:szCs w:val="24"/>
        </w:rPr>
        <w:t xml:space="preserve"> личной ответственности предполагает ответственное поведение наставника по отношению к наставляемому и программе, устойчивость к влиянию стереотипов и предшествующего опыта.  </w:t>
      </w:r>
      <w:proofErr w:type="gramEnd"/>
    </w:p>
    <w:p w:rsidR="00935DEC" w:rsidRPr="00E5564C" w:rsidRDefault="00E0777F" w:rsidP="00935DE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1.4</w:t>
      </w:r>
      <w:r w:rsidR="00D61F80" w:rsidRPr="00E5564C">
        <w:rPr>
          <w:rFonts w:ascii="Times New Roman" w:hAnsi="Times New Roman" w:cs="Times New Roman"/>
          <w:sz w:val="24"/>
          <w:szCs w:val="24"/>
        </w:rPr>
        <w:t>. Значимыми для позитивной динамики образовательной, социокультурной, спортивной и иных</w:t>
      </w:r>
      <w:r w:rsidR="00D61F80" w:rsidRPr="00E5564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D61F80" w:rsidRPr="00E5564C">
        <w:rPr>
          <w:rFonts w:ascii="Times New Roman" w:hAnsi="Times New Roman" w:cs="Times New Roman"/>
          <w:sz w:val="24"/>
          <w:szCs w:val="24"/>
        </w:rPr>
        <w:t xml:space="preserve"> сферах деятельности в планируемый период формами наставничества являются</w:t>
      </w:r>
      <w:r w:rsidR="00930031" w:rsidRPr="00E5564C">
        <w:rPr>
          <w:rFonts w:ascii="Times New Roman" w:hAnsi="Times New Roman" w:cs="Times New Roman"/>
          <w:sz w:val="24"/>
          <w:szCs w:val="24"/>
        </w:rPr>
        <w:t xml:space="preserve"> «ученик — ученик», «учитель — учитель», «учитель — ученик».</w:t>
      </w:r>
    </w:p>
    <w:p w:rsidR="007D49D0" w:rsidRPr="00E5564C" w:rsidRDefault="00E0777F" w:rsidP="007D49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1.5</w:t>
      </w:r>
      <w:r w:rsidR="007D49D0" w:rsidRPr="00E5564C">
        <w:rPr>
          <w:rFonts w:ascii="Times New Roman" w:hAnsi="Times New Roman" w:cs="Times New Roman"/>
          <w:sz w:val="24"/>
          <w:szCs w:val="24"/>
        </w:rPr>
        <w:t>. Планируемые результаты реализации программы наставничества</w:t>
      </w:r>
      <w:r w:rsidR="009650A4" w:rsidRPr="00E5564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7D49D0" w:rsidRPr="00E5564C">
        <w:rPr>
          <w:rFonts w:ascii="Times New Roman" w:hAnsi="Times New Roman" w:cs="Times New Roman"/>
          <w:sz w:val="24"/>
          <w:szCs w:val="24"/>
        </w:rPr>
        <w:t>:</w:t>
      </w:r>
    </w:p>
    <w:p w:rsidR="007D49D0" w:rsidRPr="00E5564C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- измеримое улучшение показателей </w:t>
      </w:r>
      <w:r w:rsidR="00D82E61" w:rsidRPr="00E5564C">
        <w:rPr>
          <w:rFonts w:ascii="Times New Roman" w:hAnsi="Times New Roman" w:cs="Times New Roman"/>
          <w:sz w:val="24"/>
          <w:szCs w:val="24"/>
        </w:rPr>
        <w:t xml:space="preserve">ГОУ </w:t>
      </w:r>
      <w:r w:rsidRPr="00E5564C">
        <w:rPr>
          <w:rFonts w:ascii="Times New Roman" w:hAnsi="Times New Roman" w:cs="Times New Roman"/>
          <w:sz w:val="24"/>
          <w:szCs w:val="24"/>
        </w:rPr>
        <w:t xml:space="preserve">в образовательной, культурной, спортивной и других сферах; </w:t>
      </w:r>
    </w:p>
    <w:p w:rsidR="007D49D0" w:rsidRPr="00E5564C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- рост числа </w:t>
      </w:r>
      <w:proofErr w:type="gramStart"/>
      <w:r w:rsidRPr="00E55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564C">
        <w:rPr>
          <w:rFonts w:ascii="Times New Roman" w:hAnsi="Times New Roman" w:cs="Times New Roman"/>
          <w:sz w:val="24"/>
          <w:szCs w:val="24"/>
        </w:rPr>
        <w:t xml:space="preserve">, успешно прошедших профориентационные и иные мероприятия; </w:t>
      </w:r>
    </w:p>
    <w:p w:rsidR="007D49D0" w:rsidRPr="00E5564C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64C">
        <w:rPr>
          <w:rFonts w:ascii="Times New Roman" w:hAnsi="Times New Roman" w:cs="Times New Roman"/>
          <w:sz w:val="24"/>
          <w:szCs w:val="24"/>
        </w:rPr>
        <w:t xml:space="preserve">- улучшение психологического климата в </w:t>
      </w:r>
      <w:r w:rsidR="00D82E61" w:rsidRPr="00E5564C">
        <w:rPr>
          <w:rFonts w:ascii="Times New Roman" w:hAnsi="Times New Roman" w:cs="Times New Roman"/>
          <w:sz w:val="24"/>
          <w:szCs w:val="24"/>
        </w:rPr>
        <w:t xml:space="preserve">ГОУ </w:t>
      </w:r>
      <w:r w:rsidRPr="00E5564C">
        <w:rPr>
          <w:rFonts w:ascii="Times New Roman" w:hAnsi="Times New Roman" w:cs="Times New Roman"/>
          <w:sz w:val="24"/>
          <w:szCs w:val="24"/>
        </w:rPr>
        <w:t xml:space="preserve">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партнерства;  </w:t>
      </w:r>
      <w:proofErr w:type="gramEnd"/>
    </w:p>
    <w:p w:rsidR="007D49D0" w:rsidRPr="00E5564C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- практическая реализация концепции построения индивидуальных образовательных траекторий и личностного подхода к обучению;  </w:t>
      </w:r>
    </w:p>
    <w:p w:rsidR="007D49D0" w:rsidRPr="00E5564C" w:rsidRDefault="00D82E61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- </w:t>
      </w:r>
      <w:r w:rsidR="007D49D0" w:rsidRPr="00E5564C">
        <w:rPr>
          <w:rFonts w:ascii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региональных предприятий, связанное с развитием гибких навыков и метакомпетенций; </w:t>
      </w:r>
    </w:p>
    <w:p w:rsidR="007D49D0" w:rsidRPr="00E5564C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- привлечение дополнительных ресурсов и сторонних инвестиций в развитие инновационных образовательных и социальных программ региона и </w:t>
      </w:r>
      <w:r w:rsidR="00D82E61" w:rsidRPr="00E5564C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5564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благодаря формированию устойчивых связей между </w:t>
      </w:r>
      <w:r w:rsidR="00D82E61" w:rsidRPr="00E5564C">
        <w:rPr>
          <w:rFonts w:ascii="Times New Roman" w:hAnsi="Times New Roman" w:cs="Times New Roman"/>
          <w:sz w:val="24"/>
          <w:szCs w:val="24"/>
        </w:rPr>
        <w:t xml:space="preserve">ГОУ </w:t>
      </w:r>
      <w:r w:rsidRPr="00E5564C">
        <w:rPr>
          <w:rFonts w:ascii="Times New Roman" w:hAnsi="Times New Roman" w:cs="Times New Roman"/>
          <w:sz w:val="24"/>
          <w:szCs w:val="24"/>
        </w:rPr>
        <w:t xml:space="preserve">и бизнесом, потенциальному формированию эндаумента и сообщества благодарных выпускников.  </w:t>
      </w:r>
    </w:p>
    <w:p w:rsidR="00A278B9" w:rsidRPr="00E5564C" w:rsidRDefault="00A278B9" w:rsidP="00803128">
      <w:pPr>
        <w:tabs>
          <w:tab w:val="left" w:pos="933"/>
          <w:tab w:val="left" w:pos="934"/>
        </w:tabs>
        <w:spacing w:before="5"/>
        <w:ind w:firstLine="0"/>
        <w:rPr>
          <w:rFonts w:ascii="Times New Roman" w:hAnsi="Times New Roman" w:cs="Times New Roman"/>
          <w:sz w:val="24"/>
          <w:szCs w:val="24"/>
        </w:rPr>
      </w:pPr>
    </w:p>
    <w:p w:rsidR="004F4967" w:rsidRDefault="00803128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F4967" w:rsidRPr="00E5564C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ГОУ по внедрению Целевой модели </w:t>
      </w:r>
    </w:p>
    <w:p w:rsidR="00205E40" w:rsidRPr="00E5564C" w:rsidRDefault="00205E40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70" w:rsidRPr="00E5564C" w:rsidRDefault="001A549B" w:rsidP="0000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0C0" w:rsidRPr="00E5564C">
        <w:rPr>
          <w:rFonts w:ascii="Times New Roman" w:hAnsi="Times New Roman" w:cs="Times New Roman"/>
          <w:sz w:val="24"/>
          <w:szCs w:val="24"/>
        </w:rPr>
        <w:t xml:space="preserve">.1. Реализация Программы </w:t>
      </w:r>
      <w:r w:rsidR="00893070" w:rsidRPr="00E5564C">
        <w:rPr>
          <w:rFonts w:ascii="Times New Roman" w:hAnsi="Times New Roman" w:cs="Times New Roman"/>
          <w:sz w:val="24"/>
          <w:szCs w:val="24"/>
        </w:rPr>
        <w:t>представляет собой поэтапную работу на «внутреннем контуре» (внутри ГОУ) и «внешнем контуре» (партнеры ГОУ).</w:t>
      </w:r>
    </w:p>
    <w:p w:rsidR="004F4967" w:rsidRPr="00E5564C" w:rsidRDefault="001A549B" w:rsidP="0000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070" w:rsidRPr="00E5564C">
        <w:rPr>
          <w:rFonts w:ascii="Times New Roman" w:hAnsi="Times New Roman" w:cs="Times New Roman"/>
          <w:sz w:val="24"/>
          <w:szCs w:val="24"/>
        </w:rPr>
        <w:t>.2. Инструмент реализации Программы – базы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 на</w:t>
      </w:r>
      <w:r w:rsidR="000060C0" w:rsidRPr="00E5564C">
        <w:rPr>
          <w:rFonts w:ascii="Times New Roman" w:hAnsi="Times New Roman" w:cs="Times New Roman"/>
          <w:sz w:val="24"/>
          <w:szCs w:val="24"/>
        </w:rPr>
        <w:t>ставляемых и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 наставников</w:t>
      </w:r>
      <w:r w:rsidR="001A4940" w:rsidRPr="00E5564C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DB0554" w:rsidRPr="00E5564C">
        <w:rPr>
          <w:rFonts w:ascii="Times New Roman" w:hAnsi="Times New Roman" w:cs="Times New Roman"/>
          <w:sz w:val="24"/>
          <w:szCs w:val="24"/>
        </w:rPr>
        <w:t>)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. Формирование баз осуществляется </w:t>
      </w:r>
      <w:r w:rsidR="002301C2" w:rsidRPr="00E5564C">
        <w:rPr>
          <w:rFonts w:ascii="Times New Roman" w:hAnsi="Times New Roman" w:cs="Times New Roman"/>
          <w:sz w:val="24"/>
          <w:szCs w:val="24"/>
        </w:rPr>
        <w:t xml:space="preserve">куратором во взаимодействии с </w:t>
      </w:r>
      <w:r w:rsidR="004F4967" w:rsidRPr="00E5564C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2301C2" w:rsidRPr="00E5564C">
        <w:rPr>
          <w:rFonts w:ascii="Times New Roman" w:hAnsi="Times New Roman" w:cs="Times New Roman"/>
          <w:sz w:val="24"/>
          <w:szCs w:val="24"/>
        </w:rPr>
        <w:t>,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="002301C2" w:rsidRPr="00E5564C">
        <w:rPr>
          <w:rFonts w:ascii="Times New Roman" w:hAnsi="Times New Roman" w:cs="Times New Roman"/>
          <w:sz w:val="24"/>
          <w:szCs w:val="24"/>
        </w:rPr>
        <w:t xml:space="preserve">родителями/законными представителями несовершеннолетних обучающихся, педагогами 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301C2" w:rsidRPr="00E5564C">
        <w:rPr>
          <w:rFonts w:ascii="Times New Roman" w:hAnsi="Times New Roman" w:cs="Times New Roman"/>
          <w:sz w:val="24"/>
          <w:szCs w:val="24"/>
        </w:rPr>
        <w:t>педагогическими работниками ГОУ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, располагающими информацией о потребностях педагогов и </w:t>
      </w:r>
      <w:r w:rsidR="002301C2" w:rsidRPr="00E5564C">
        <w:rPr>
          <w:rFonts w:ascii="Times New Roman" w:hAnsi="Times New Roman" w:cs="Times New Roman"/>
          <w:sz w:val="24"/>
          <w:szCs w:val="24"/>
        </w:rPr>
        <w:t>обучающихся как потенциальных участников П</w:t>
      </w:r>
      <w:r w:rsidR="004F4967" w:rsidRPr="00E5564C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5C426B" w:rsidRPr="00E5564C" w:rsidRDefault="001A549B" w:rsidP="0000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C426B" w:rsidRPr="00E5564C">
        <w:rPr>
          <w:rFonts w:ascii="Times New Roman" w:hAnsi="Times New Roman" w:cs="Times New Roman"/>
          <w:sz w:val="24"/>
          <w:szCs w:val="24"/>
        </w:rPr>
        <w:t xml:space="preserve">.3. Персонифицированные данные из базы </w:t>
      </w:r>
      <w:proofErr w:type="gramStart"/>
      <w:r w:rsidR="005C426B" w:rsidRPr="00E5564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5C426B" w:rsidRPr="00E5564C">
        <w:rPr>
          <w:rFonts w:ascii="Times New Roman" w:hAnsi="Times New Roman" w:cs="Times New Roman"/>
          <w:sz w:val="24"/>
          <w:szCs w:val="24"/>
        </w:rPr>
        <w:t xml:space="preserve"> хранятся в ГОУ. Передаче в ЦРН подлежат </w:t>
      </w:r>
      <w:proofErr w:type="spellStart"/>
      <w:r w:rsidR="005C426B" w:rsidRPr="00E5564C">
        <w:rPr>
          <w:rFonts w:ascii="Times New Roman" w:hAnsi="Times New Roman" w:cs="Times New Roman"/>
          <w:sz w:val="24"/>
          <w:szCs w:val="24"/>
        </w:rPr>
        <w:t>неперсонифицированные</w:t>
      </w:r>
      <w:proofErr w:type="spellEnd"/>
      <w:r w:rsidR="005C426B" w:rsidRPr="00E5564C">
        <w:rPr>
          <w:rFonts w:ascii="Times New Roman" w:hAnsi="Times New Roman" w:cs="Times New Roman"/>
          <w:sz w:val="24"/>
          <w:szCs w:val="24"/>
        </w:rPr>
        <w:t xml:space="preserve"> данные, позволяющие оценить динамику образовательного процесса.</w:t>
      </w:r>
    </w:p>
    <w:p w:rsidR="00B35558" w:rsidRPr="00E5564C" w:rsidRDefault="001A549B" w:rsidP="00B35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426B" w:rsidRPr="00E5564C">
        <w:rPr>
          <w:rFonts w:ascii="Times New Roman" w:hAnsi="Times New Roman" w:cs="Times New Roman"/>
          <w:sz w:val="24"/>
          <w:szCs w:val="24"/>
        </w:rPr>
        <w:t>.4</w:t>
      </w:r>
      <w:r w:rsidR="00460BDE" w:rsidRPr="00E5564C">
        <w:rPr>
          <w:rFonts w:ascii="Times New Roman" w:hAnsi="Times New Roman" w:cs="Times New Roman"/>
          <w:sz w:val="24"/>
          <w:szCs w:val="24"/>
        </w:rPr>
        <w:t>. Этапы реализации</w:t>
      </w:r>
      <w:r w:rsidR="00460BDE" w:rsidRPr="00E5564C">
        <w:rPr>
          <w:sz w:val="24"/>
          <w:szCs w:val="24"/>
        </w:rPr>
        <w:t xml:space="preserve"> </w:t>
      </w:r>
      <w:r w:rsidR="00460BDE" w:rsidRPr="00E5564C">
        <w:rPr>
          <w:rFonts w:ascii="Times New Roman" w:hAnsi="Times New Roman" w:cs="Times New Roman"/>
          <w:sz w:val="24"/>
          <w:szCs w:val="24"/>
        </w:rPr>
        <w:t>Программы.</w:t>
      </w:r>
    </w:p>
    <w:p w:rsidR="00A91189" w:rsidRPr="00E5564C" w:rsidRDefault="00A91189" w:rsidP="00B35558">
      <w:pPr>
        <w:rPr>
          <w:rFonts w:ascii="Times New Roman" w:hAnsi="Times New Roman" w:cs="Times New Roman"/>
          <w:sz w:val="24"/>
          <w:szCs w:val="24"/>
        </w:rPr>
      </w:pPr>
    </w:p>
    <w:p w:rsidR="00E969B9" w:rsidRPr="00E5564C" w:rsidRDefault="00E969B9" w:rsidP="009C363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69B9" w:rsidRPr="00E5564C" w:rsidRDefault="00E969B9" w:rsidP="00B35558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E5564C">
        <w:rPr>
          <w:rFonts w:ascii="Times New Roman" w:hAnsi="Times New Roman" w:cs="Times New Roman"/>
          <w:sz w:val="24"/>
          <w:szCs w:val="24"/>
        </w:rPr>
        <w:t xml:space="preserve"> Этапы реализации программы наставничества в ГОУ</w:t>
      </w:r>
    </w:p>
    <w:p w:rsidR="00460BDE" w:rsidRPr="00E5564C" w:rsidRDefault="00460BDE" w:rsidP="00460BDE">
      <w:pPr>
        <w:pStyle w:val="a6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2079"/>
        <w:gridCol w:w="4398"/>
        <w:gridCol w:w="3322"/>
      </w:tblGrid>
      <w:tr w:rsidR="00460BDE" w:rsidRPr="00E5564C" w:rsidTr="00C43062">
        <w:trPr>
          <w:trHeight w:val="282"/>
        </w:trPr>
        <w:tc>
          <w:tcPr>
            <w:tcW w:w="2079" w:type="dxa"/>
          </w:tcPr>
          <w:p w:rsidR="00460BDE" w:rsidRPr="00E5564C" w:rsidRDefault="00460BDE" w:rsidP="00C43062">
            <w:pPr>
              <w:pStyle w:val="TableParagraph"/>
              <w:spacing w:line="255" w:lineRule="exact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E5564C">
              <w:rPr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4398" w:type="dxa"/>
          </w:tcPr>
          <w:p w:rsidR="00460BDE" w:rsidRPr="00E5564C" w:rsidRDefault="00460BDE" w:rsidP="00C43062">
            <w:pPr>
              <w:pStyle w:val="TableParagraph"/>
              <w:spacing w:line="255" w:lineRule="exact"/>
              <w:ind w:left="127"/>
              <w:jc w:val="center"/>
              <w:rPr>
                <w:b/>
                <w:sz w:val="24"/>
                <w:szCs w:val="24"/>
                <w:lang w:val="ru-RU"/>
              </w:rPr>
            </w:pPr>
            <w:r w:rsidRPr="00E5564C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22" w:type="dxa"/>
          </w:tcPr>
          <w:p w:rsidR="00460BDE" w:rsidRPr="00E5564C" w:rsidRDefault="00460BDE" w:rsidP="00C43062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E5564C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460BDE" w:rsidRPr="00E5564C" w:rsidTr="00893070">
        <w:trPr>
          <w:trHeight w:val="2455"/>
        </w:trPr>
        <w:tc>
          <w:tcPr>
            <w:tcW w:w="2079" w:type="dxa"/>
          </w:tcPr>
          <w:p w:rsidR="00460BDE" w:rsidRPr="00E5564C" w:rsidRDefault="00460BDE" w:rsidP="00086DF7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Подготовка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у</w:t>
            </w:r>
            <w:r w:rsidRPr="00E5564C">
              <w:rPr>
                <w:sz w:val="24"/>
                <w:szCs w:val="24"/>
                <w:lang w:val="ru-RU"/>
              </w:rPr>
              <w:t>словий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E5564C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398" w:type="dxa"/>
          </w:tcPr>
          <w:p w:rsidR="00460BDE" w:rsidRPr="00E5564C" w:rsidRDefault="00C43062" w:rsidP="00930031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  <w:tab w:val="left" w:pos="3451"/>
              </w:tabs>
              <w:spacing w:line="244" w:lineRule="exact"/>
              <w:ind w:hanging="424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Информирование. </w:t>
            </w:r>
            <w:r w:rsidR="00460BDE" w:rsidRPr="00E5564C">
              <w:rPr>
                <w:sz w:val="24"/>
                <w:szCs w:val="24"/>
                <w:lang w:val="ru-RU"/>
              </w:rPr>
              <w:t>Создание</w:t>
            </w:r>
            <w:r w:rsidR="00460BDE" w:rsidRPr="00E5564C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930031" w:rsidRPr="00E5564C">
              <w:rPr>
                <w:sz w:val="24"/>
                <w:szCs w:val="24"/>
                <w:lang w:val="ru-RU"/>
              </w:rPr>
              <w:t xml:space="preserve">благоприятных </w:t>
            </w:r>
            <w:r w:rsidR="00460BDE" w:rsidRPr="00E5564C">
              <w:rPr>
                <w:sz w:val="24"/>
                <w:szCs w:val="24"/>
                <w:lang w:val="ru-RU"/>
              </w:rPr>
              <w:t>условий</w:t>
            </w:r>
            <w:r w:rsidR="00930031" w:rsidRPr="00E556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930031" w:rsidRPr="00E5564C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460BDE" w:rsidRPr="00E5564C" w:rsidRDefault="00460BDE" w:rsidP="00930031">
            <w:pPr>
              <w:pStyle w:val="TableParagraph"/>
              <w:spacing w:line="274" w:lineRule="exact"/>
              <w:ind w:left="488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запуска программы</w:t>
            </w:r>
            <w:r w:rsidR="00C43062" w:rsidRPr="00E5564C">
              <w:rPr>
                <w:sz w:val="24"/>
                <w:szCs w:val="24"/>
                <w:lang w:val="ru-RU"/>
              </w:rPr>
              <w:t xml:space="preserve"> в ГОУ</w:t>
            </w:r>
            <w:r w:rsidRPr="00E5564C">
              <w:rPr>
                <w:sz w:val="24"/>
                <w:szCs w:val="24"/>
                <w:lang w:val="ru-RU"/>
              </w:rPr>
              <w:t>.</w:t>
            </w:r>
          </w:p>
          <w:p w:rsidR="00460BDE" w:rsidRPr="00E5564C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before="4" w:line="228" w:lineRule="auto"/>
              <w:ind w:left="485" w:right="97" w:hanging="355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E5564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E5564C">
              <w:rPr>
                <w:sz w:val="24"/>
                <w:szCs w:val="24"/>
                <w:lang w:val="ru-RU"/>
              </w:rPr>
              <w:t xml:space="preserve"> потенциальных</w:t>
            </w:r>
            <w:r w:rsidRPr="00E5564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наставляемых.</w:t>
            </w:r>
          </w:p>
          <w:p w:rsidR="00460BDE" w:rsidRPr="00E5564C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left="485" w:right="104" w:hanging="36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Выбор</w:t>
            </w:r>
            <w:r w:rsidRPr="00E5564C">
              <w:rPr>
                <w:sz w:val="24"/>
                <w:szCs w:val="24"/>
                <w:lang w:val="ru-RU"/>
              </w:rPr>
              <w:tab/>
              <w:t>аудитории</w:t>
            </w:r>
            <w:r w:rsidRPr="00E5564C">
              <w:rPr>
                <w:sz w:val="24"/>
                <w:szCs w:val="24"/>
                <w:lang w:val="ru-RU"/>
              </w:rPr>
              <w:tab/>
              <w:t>для</w:t>
            </w:r>
            <w:r w:rsidRPr="00E5564C">
              <w:rPr>
                <w:sz w:val="24"/>
                <w:szCs w:val="24"/>
                <w:lang w:val="ru-RU"/>
              </w:rPr>
              <w:tab/>
            </w:r>
            <w:r w:rsidRPr="00E5564C">
              <w:rPr>
                <w:spacing w:val="-3"/>
                <w:w w:val="95"/>
                <w:sz w:val="24"/>
                <w:szCs w:val="24"/>
                <w:lang w:val="ru-RU"/>
              </w:rPr>
              <w:t xml:space="preserve">поиска </w:t>
            </w:r>
            <w:r w:rsidRPr="00E5564C">
              <w:rPr>
                <w:sz w:val="24"/>
                <w:szCs w:val="24"/>
                <w:lang w:val="ru-RU"/>
              </w:rPr>
              <w:t>наставников</w:t>
            </w:r>
            <w:r w:rsidR="00950BBB" w:rsidRPr="00E5564C">
              <w:rPr>
                <w:sz w:val="24"/>
                <w:szCs w:val="24"/>
                <w:lang w:val="ru-RU"/>
              </w:rPr>
              <w:t>, привлечение внешних ресурсов</w:t>
            </w:r>
            <w:r w:rsidRPr="00E5564C">
              <w:rPr>
                <w:sz w:val="24"/>
                <w:szCs w:val="24"/>
                <w:lang w:val="ru-RU"/>
              </w:rPr>
              <w:t>.</w:t>
            </w:r>
          </w:p>
          <w:p w:rsidR="00460BDE" w:rsidRPr="00E5564C" w:rsidRDefault="00950BBB" w:rsidP="00950BBB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line="272" w:lineRule="exact"/>
              <w:ind w:left="486" w:hanging="360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460BDE" w:rsidRPr="00E5564C">
              <w:rPr>
                <w:sz w:val="24"/>
                <w:szCs w:val="24"/>
              </w:rPr>
              <w:t>ыбор</w:t>
            </w:r>
            <w:proofErr w:type="spellEnd"/>
            <w:r w:rsidR="00460BDE" w:rsidRPr="00E5564C">
              <w:rPr>
                <w:sz w:val="24"/>
                <w:szCs w:val="24"/>
              </w:rPr>
              <w:t xml:space="preserve"> </w:t>
            </w:r>
            <w:proofErr w:type="spellStart"/>
            <w:r w:rsidR="00460BDE" w:rsidRPr="00E5564C">
              <w:rPr>
                <w:sz w:val="24"/>
                <w:szCs w:val="24"/>
              </w:rPr>
              <w:t>форм</w:t>
            </w:r>
            <w:proofErr w:type="spellEnd"/>
            <w:r w:rsidR="00460BDE" w:rsidRPr="00E5564C">
              <w:rPr>
                <w:sz w:val="24"/>
                <w:szCs w:val="24"/>
              </w:rPr>
              <w:t xml:space="preserve"> </w:t>
            </w:r>
            <w:proofErr w:type="spellStart"/>
            <w:r w:rsidR="00460BDE" w:rsidRPr="00E5564C">
              <w:rPr>
                <w:sz w:val="24"/>
                <w:szCs w:val="24"/>
              </w:rPr>
              <w:t>наставничества</w:t>
            </w:r>
            <w:proofErr w:type="spellEnd"/>
            <w:r w:rsidR="00460BDE" w:rsidRPr="00E5564C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D269DD" w:rsidRPr="00E5564C" w:rsidRDefault="00D269DD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Протокол заседания Педагогического совета ГОУ.</w:t>
            </w:r>
          </w:p>
          <w:p w:rsidR="00437D8B" w:rsidRPr="00E5564C" w:rsidRDefault="00437D8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Анализ наличной ситуации в ГОУ (характеристика контингента ГОУ – приложение 2)</w:t>
            </w:r>
          </w:p>
          <w:p w:rsidR="00460BDE" w:rsidRPr="00E5564C" w:rsidRDefault="00460BDE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Дорожная</w:t>
            </w:r>
            <w:r w:rsidRPr="00E5564C">
              <w:rPr>
                <w:sz w:val="24"/>
                <w:szCs w:val="24"/>
                <w:lang w:val="ru-RU"/>
              </w:rPr>
              <w:tab/>
              <w:t>карта</w:t>
            </w:r>
          </w:p>
          <w:p w:rsidR="00893070" w:rsidRPr="00E5564C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5564C">
              <w:rPr>
                <w:sz w:val="24"/>
                <w:szCs w:val="24"/>
                <w:lang w:val="ru-RU"/>
              </w:rPr>
              <w:t>реализации наставничества</w:t>
            </w:r>
            <w:r w:rsidR="00C43062" w:rsidRPr="00E5564C">
              <w:rPr>
                <w:sz w:val="24"/>
                <w:szCs w:val="24"/>
                <w:lang w:val="ru-RU"/>
              </w:rPr>
              <w:t xml:space="preserve"> (ход работ, и необходимые ресурсы (кадровые, методические, материально-техническая база и т.д.), источники их привлечения (внутренние и внешние)</w:t>
            </w:r>
            <w:r w:rsidR="00437D8B" w:rsidRPr="00E5564C">
              <w:rPr>
                <w:sz w:val="24"/>
                <w:szCs w:val="24"/>
                <w:lang w:val="ru-RU"/>
              </w:rPr>
              <w:t xml:space="preserve"> (приложение 3)</w:t>
            </w:r>
            <w:r w:rsidRPr="00E5564C"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D269DD" w:rsidRPr="00E5564C" w:rsidRDefault="00D269DD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Приказ об утверждении Плана реализации Целевой модели.</w:t>
            </w:r>
          </w:p>
          <w:p w:rsidR="00460BDE" w:rsidRPr="00E5564C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E5564C">
              <w:rPr>
                <w:w w:val="95"/>
                <w:sz w:val="24"/>
                <w:szCs w:val="24"/>
                <w:lang w:val="ru-RU"/>
              </w:rPr>
              <w:t xml:space="preserve">Пакет </w:t>
            </w:r>
            <w:r w:rsidR="000B782C" w:rsidRPr="00E5564C">
              <w:rPr>
                <w:w w:val="95"/>
                <w:sz w:val="24"/>
                <w:szCs w:val="24"/>
                <w:lang w:val="ru-RU"/>
              </w:rPr>
              <w:t xml:space="preserve">установочных </w:t>
            </w:r>
            <w:r w:rsidRPr="00E5564C">
              <w:rPr>
                <w:w w:val="95"/>
                <w:sz w:val="24"/>
                <w:szCs w:val="24"/>
                <w:lang w:val="ru-RU"/>
              </w:rPr>
              <w:t>документов.</w:t>
            </w:r>
          </w:p>
          <w:p w:rsidR="000B782C" w:rsidRPr="00E5564C" w:rsidRDefault="000B782C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w w:val="95"/>
                <w:sz w:val="24"/>
                <w:szCs w:val="24"/>
                <w:lang w:val="ru-RU"/>
              </w:rPr>
              <w:t>Программа наставничества.</w:t>
            </w:r>
          </w:p>
        </w:tc>
      </w:tr>
      <w:tr w:rsidR="00B35558" w:rsidRPr="00E5564C" w:rsidTr="00893070">
        <w:trPr>
          <w:trHeight w:val="1445"/>
        </w:trPr>
        <w:tc>
          <w:tcPr>
            <w:tcW w:w="2079" w:type="dxa"/>
          </w:tcPr>
          <w:p w:rsidR="00B35558" w:rsidRPr="00E5564C" w:rsidRDefault="00872E99" w:rsidP="00086DF7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proofErr w:type="spellStart"/>
            <w:r w:rsidRPr="00E5564C">
              <w:rPr>
                <w:sz w:val="24"/>
                <w:szCs w:val="24"/>
              </w:rPr>
              <w:t>Формирование</w:t>
            </w:r>
            <w:proofErr w:type="spellEnd"/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564C">
              <w:rPr>
                <w:sz w:val="24"/>
                <w:szCs w:val="24"/>
              </w:rPr>
              <w:t>базы</w:t>
            </w:r>
            <w:proofErr w:type="spellEnd"/>
            <w:r w:rsidRPr="00E5564C">
              <w:rPr>
                <w:sz w:val="24"/>
                <w:szCs w:val="24"/>
              </w:rPr>
              <w:t xml:space="preserve"> </w:t>
            </w:r>
            <w:proofErr w:type="spellStart"/>
            <w:r w:rsidRPr="00E5564C">
              <w:rPr>
                <w:spacing w:val="-1"/>
                <w:w w:val="95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4398" w:type="dxa"/>
          </w:tcPr>
          <w:p w:rsidR="00872E99" w:rsidRPr="00E5564C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1.Выявление конкретных</w:t>
            </w:r>
            <w:r w:rsidRPr="00E556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проблем</w:t>
            </w:r>
          </w:p>
          <w:p w:rsidR="00872E99" w:rsidRPr="00E5564C" w:rsidRDefault="00E0777F" w:rsidP="00872E99">
            <w:pPr>
              <w:pStyle w:val="TableParagraph"/>
              <w:tabs>
                <w:tab w:val="left" w:pos="125"/>
              </w:tabs>
              <w:spacing w:before="7" w:line="228" w:lineRule="auto"/>
              <w:ind w:left="64" w:right="108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Обучающихся и педагогов ГОУ</w:t>
            </w:r>
            <w:r w:rsidR="00872E99" w:rsidRPr="00E5564C">
              <w:rPr>
                <w:sz w:val="24"/>
                <w:szCs w:val="24"/>
                <w:lang w:val="ru-RU"/>
              </w:rPr>
              <w:t>, которые можно решить с помощью наставничества.</w:t>
            </w:r>
          </w:p>
          <w:p w:rsidR="00B35558" w:rsidRPr="00E5564C" w:rsidRDefault="00872E99" w:rsidP="00872E99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line="244" w:lineRule="exact"/>
              <w:ind w:left="64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2. Сбор и систематизация запросов </w:t>
            </w:r>
            <w:proofErr w:type="gramStart"/>
            <w:r w:rsidRPr="00E5564C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E5564C">
              <w:rPr>
                <w:sz w:val="24"/>
                <w:szCs w:val="24"/>
                <w:lang w:val="ru-RU"/>
              </w:rPr>
              <w:t xml:space="preserve"> потенциальных</w:t>
            </w:r>
            <w:r w:rsidRPr="00E5564C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3322" w:type="dxa"/>
          </w:tcPr>
          <w:p w:rsidR="00B35558" w:rsidRPr="00E5564C" w:rsidRDefault="00872E99" w:rsidP="00E0777F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База наставляемых</w:t>
            </w:r>
            <w:r w:rsidR="00E0777F" w:rsidRPr="00E5564C">
              <w:rPr>
                <w:sz w:val="24"/>
                <w:szCs w:val="24"/>
                <w:lang w:val="ru-RU"/>
              </w:rPr>
              <w:t>, карта аналитики областей запросов потенциальных наставляемых</w:t>
            </w:r>
          </w:p>
        </w:tc>
      </w:tr>
      <w:tr w:rsidR="00872E99" w:rsidRPr="00E5564C" w:rsidTr="006B7D1D">
        <w:trPr>
          <w:trHeight w:val="2395"/>
        </w:trPr>
        <w:tc>
          <w:tcPr>
            <w:tcW w:w="2079" w:type="dxa"/>
          </w:tcPr>
          <w:p w:rsidR="00872E99" w:rsidRPr="00E5564C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E5564C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базы наставников</w:t>
            </w:r>
          </w:p>
        </w:tc>
        <w:tc>
          <w:tcPr>
            <w:tcW w:w="4398" w:type="dxa"/>
          </w:tcPr>
          <w:p w:rsidR="00872E99" w:rsidRPr="00E5564C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 1. Работа</w:t>
            </w:r>
            <w:r w:rsidRPr="00E5564C">
              <w:rPr>
                <w:sz w:val="24"/>
                <w:szCs w:val="24"/>
                <w:lang w:val="ru-RU"/>
              </w:rPr>
              <w:tab/>
              <w:t xml:space="preserve">внутри ГОУ </w:t>
            </w:r>
          </w:p>
          <w:p w:rsidR="00872E99" w:rsidRPr="00E5564C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включает действия по формированию базы из числа:</w:t>
            </w:r>
          </w:p>
          <w:p w:rsidR="00872E99" w:rsidRPr="00E5564C" w:rsidRDefault="00872E99" w:rsidP="00294817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339"/>
                <w:tab w:val="left" w:pos="1575"/>
                <w:tab w:val="left" w:pos="1921"/>
                <w:tab w:val="left" w:pos="2681"/>
                <w:tab w:val="left" w:pos="3221"/>
              </w:tabs>
              <w:spacing w:line="230" w:lineRule="auto"/>
              <w:ind w:right="109" w:firstLine="11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 спортивных, творческих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и </w:t>
            </w:r>
            <w:r w:rsidRPr="00E5564C">
              <w:rPr>
                <w:w w:val="95"/>
                <w:sz w:val="24"/>
                <w:szCs w:val="24"/>
                <w:lang w:val="ru-RU"/>
              </w:rPr>
              <w:t xml:space="preserve">адаптационных </w:t>
            </w:r>
            <w:r w:rsidRPr="00E5564C">
              <w:rPr>
                <w:sz w:val="24"/>
                <w:szCs w:val="24"/>
                <w:lang w:val="ru-RU"/>
              </w:rPr>
              <w:t>вопросах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(например,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1"/>
                <w:w w:val="95"/>
                <w:sz w:val="24"/>
                <w:szCs w:val="24"/>
                <w:lang w:val="ru-RU"/>
              </w:rPr>
              <w:t xml:space="preserve">участники </w:t>
            </w:r>
            <w:r w:rsidRPr="00E5564C">
              <w:rPr>
                <w:sz w:val="24"/>
                <w:szCs w:val="24"/>
                <w:lang w:val="ru-RU"/>
              </w:rPr>
              <w:t>кружков по</w:t>
            </w:r>
            <w:r w:rsidRPr="00E556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интересам,</w:t>
            </w:r>
            <w:r w:rsidR="0029481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72E99" w:rsidRPr="00E5564C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730"/>
                <w:tab w:val="left" w:pos="731"/>
                <w:tab w:val="left" w:pos="2048"/>
                <w:tab w:val="left" w:pos="2665"/>
                <w:tab w:val="left" w:pos="3447"/>
                <w:tab w:val="left" w:pos="4181"/>
              </w:tabs>
              <w:spacing w:line="230" w:lineRule="auto"/>
              <w:ind w:right="91" w:firstLine="1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педагогов,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заинтересованных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E5564C">
              <w:rPr>
                <w:sz w:val="24"/>
                <w:szCs w:val="24"/>
                <w:lang w:val="ru-RU"/>
              </w:rPr>
              <w:t>тиражировании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w w:val="95"/>
                <w:sz w:val="24"/>
                <w:szCs w:val="24"/>
                <w:lang w:val="ru-RU"/>
              </w:rPr>
              <w:t xml:space="preserve">личного </w:t>
            </w:r>
            <w:r w:rsidRPr="00E5564C">
              <w:rPr>
                <w:sz w:val="24"/>
                <w:szCs w:val="24"/>
                <w:lang w:val="ru-RU"/>
              </w:rPr>
              <w:t>педагогического опыта и создании продуктивной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1"/>
                <w:w w:val="95"/>
                <w:sz w:val="24"/>
                <w:szCs w:val="24"/>
                <w:lang w:val="ru-RU"/>
              </w:rPr>
              <w:t xml:space="preserve">педагогической </w:t>
            </w:r>
            <w:r w:rsidRPr="00E5564C">
              <w:rPr>
                <w:sz w:val="24"/>
                <w:szCs w:val="24"/>
                <w:lang w:val="ru-RU"/>
              </w:rPr>
              <w:t>атмосферы;</w:t>
            </w:r>
          </w:p>
          <w:p w:rsidR="00872E99" w:rsidRPr="00E5564C" w:rsidRDefault="00872E99" w:rsidP="00086DF7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411"/>
              </w:tabs>
              <w:spacing w:line="230" w:lineRule="auto"/>
              <w:ind w:left="130" w:right="95" w:firstLine="6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родителей обучающихся активных участников родительских </w:t>
            </w:r>
            <w:r w:rsidRPr="00E5564C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E5564C">
              <w:rPr>
                <w:sz w:val="24"/>
                <w:szCs w:val="24"/>
                <w:lang w:val="ru-RU"/>
              </w:rPr>
              <w:t>управляющих</w:t>
            </w:r>
            <w:r w:rsidRPr="00E5564C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советов,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организаторов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w w:val="95"/>
                <w:sz w:val="24"/>
                <w:szCs w:val="24"/>
                <w:lang w:val="ru-RU"/>
              </w:rPr>
              <w:t xml:space="preserve">досуговой </w:t>
            </w:r>
            <w:r w:rsidRPr="00E5564C">
              <w:rPr>
                <w:sz w:val="24"/>
                <w:szCs w:val="24"/>
                <w:lang w:val="ru-RU"/>
              </w:rPr>
              <w:t>деятельности в образовательной организации и</w:t>
            </w:r>
            <w:r w:rsidRPr="00E5564C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других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представителей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2"/>
                <w:w w:val="95"/>
                <w:sz w:val="24"/>
                <w:szCs w:val="24"/>
                <w:lang w:val="ru-RU"/>
              </w:rPr>
              <w:t xml:space="preserve">родительского </w:t>
            </w:r>
            <w:r w:rsidRPr="00E5564C">
              <w:rPr>
                <w:w w:val="95"/>
                <w:sz w:val="24"/>
                <w:szCs w:val="24"/>
                <w:lang w:val="ru-RU"/>
              </w:rPr>
              <w:lastRenderedPageBreak/>
              <w:t xml:space="preserve">сообщества с выраженной гражданской </w:t>
            </w:r>
            <w:r w:rsidRPr="00E5564C">
              <w:rPr>
                <w:sz w:val="24"/>
                <w:szCs w:val="24"/>
                <w:lang w:val="ru-RU"/>
              </w:rPr>
              <w:t>позицией.</w:t>
            </w:r>
          </w:p>
          <w:p w:rsidR="00872E99" w:rsidRPr="00E5564C" w:rsidRDefault="00872E99" w:rsidP="00086DF7">
            <w:pPr>
              <w:pStyle w:val="TableParagraph"/>
              <w:tabs>
                <w:tab w:val="left" w:pos="64"/>
              </w:tabs>
              <w:spacing w:line="232" w:lineRule="auto"/>
              <w:ind w:left="125" w:right="91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2.Раб</w:t>
            </w:r>
            <w:proofErr w:type="gramStart"/>
            <w:r w:rsidRPr="00E5564C">
              <w:rPr>
                <w:sz w:val="24"/>
                <w:szCs w:val="24"/>
              </w:rPr>
              <w:t>o</w:t>
            </w:r>
            <w:proofErr w:type="gramEnd"/>
            <w:r w:rsidRPr="00E5564C">
              <w:rPr>
                <w:sz w:val="24"/>
                <w:szCs w:val="24"/>
                <w:lang w:val="ru-RU"/>
              </w:rPr>
              <w:t>та с внешним контуром на данном этапе включает действия по формированию базы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наставников из числа:</w:t>
            </w:r>
          </w:p>
          <w:p w:rsidR="00086DF7" w:rsidRPr="00E5564C" w:rsidRDefault="00872E99" w:rsidP="00086DF7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E5564C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школы;</w:t>
            </w:r>
          </w:p>
          <w:p w:rsidR="00086DF7" w:rsidRPr="00E5564C" w:rsidRDefault="00872E99" w:rsidP="00086DF7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сотрудников региональных предприятий, заинтересованных</w:t>
            </w:r>
            <w:r w:rsidRPr="00E5564C">
              <w:rPr>
                <w:sz w:val="24"/>
                <w:szCs w:val="24"/>
                <w:lang w:val="ru-RU"/>
              </w:rPr>
              <w:tab/>
            </w:r>
            <w:r w:rsidRPr="00E5564C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5564C">
              <w:rPr>
                <w:sz w:val="24"/>
                <w:szCs w:val="24"/>
                <w:lang w:val="ru-RU"/>
              </w:rPr>
              <w:t>подготовке</w:t>
            </w:r>
            <w:r w:rsidRPr="00E5564C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будущих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кадров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(возможно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пересечение</w:t>
            </w:r>
            <w:r w:rsidRPr="00E5564C">
              <w:rPr>
                <w:sz w:val="24"/>
                <w:szCs w:val="24"/>
                <w:lang w:val="ru-RU"/>
              </w:rPr>
              <w:tab/>
            </w:r>
            <w:r w:rsidRPr="00E5564C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E5564C">
              <w:rPr>
                <w:sz w:val="24"/>
                <w:szCs w:val="24"/>
                <w:lang w:val="ru-RU"/>
              </w:rPr>
              <w:t>выпускниками);</w:t>
            </w:r>
          </w:p>
          <w:p w:rsidR="00086DF7" w:rsidRPr="00E5564C" w:rsidRDefault="00872E99" w:rsidP="00086DF7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успешных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предпринимателей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6"/>
                <w:w w:val="95"/>
                <w:sz w:val="24"/>
                <w:szCs w:val="24"/>
                <w:lang w:val="ru-RU"/>
              </w:rPr>
              <w:t xml:space="preserve">или </w:t>
            </w:r>
            <w:r w:rsidRPr="00E5564C">
              <w:rPr>
                <w:sz w:val="24"/>
                <w:szCs w:val="24"/>
                <w:lang w:val="ru-RU"/>
              </w:rPr>
              <w:t>общественных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деятелей, желающих передать свой опыт;</w:t>
            </w:r>
          </w:p>
          <w:p w:rsidR="00872E99" w:rsidRPr="00E5564C" w:rsidRDefault="00872E99" w:rsidP="00086DF7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rPr>
                <w:sz w:val="24"/>
                <w:szCs w:val="24"/>
                <w:lang w:val="ru-RU"/>
              </w:rPr>
            </w:pPr>
            <w:r w:rsidRPr="00E5564C">
              <w:rPr>
                <w:w w:val="95"/>
                <w:sz w:val="24"/>
                <w:szCs w:val="24"/>
                <w:lang w:val="ru-RU"/>
              </w:rPr>
              <w:t xml:space="preserve">представители других организаций, </w:t>
            </w:r>
            <w:r w:rsidRPr="00E5564C">
              <w:rPr>
                <w:sz w:val="24"/>
                <w:szCs w:val="24"/>
                <w:lang w:val="ru-RU"/>
              </w:rPr>
              <w:t>с</w:t>
            </w:r>
            <w:r w:rsidRPr="00E5564C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которыми</w:t>
            </w:r>
            <w:r w:rsidRPr="00E5564C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есть</w:t>
            </w:r>
            <w:r w:rsidRPr="00E5564C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партнерские</w:t>
            </w:r>
            <w:r w:rsidRPr="00E5564C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связи</w:t>
            </w:r>
            <w:proofErr w:type="gramStart"/>
            <w:r w:rsidRPr="00E5564C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3322" w:type="dxa"/>
          </w:tcPr>
          <w:p w:rsidR="00872E99" w:rsidRPr="00E5564C" w:rsidRDefault="00872E99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lastRenderedPageBreak/>
              <w:t>База наставников,</w:t>
            </w:r>
            <w:r w:rsidRPr="00E5564C">
              <w:rPr>
                <w:sz w:val="24"/>
                <w:szCs w:val="24"/>
                <w:lang w:val="ru-RU"/>
              </w:rPr>
              <w:tab/>
            </w:r>
            <w:r w:rsidRPr="00E5564C">
              <w:rPr>
                <w:spacing w:val="-3"/>
                <w:w w:val="95"/>
                <w:sz w:val="24"/>
                <w:szCs w:val="24"/>
                <w:lang w:val="ru-RU"/>
              </w:rPr>
              <w:t xml:space="preserve">которые </w:t>
            </w:r>
          </w:p>
          <w:p w:rsidR="00872E99" w:rsidRPr="00E5564C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могут участвовать как </w:t>
            </w:r>
            <w:r w:rsidRPr="00E5564C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E5564C">
              <w:rPr>
                <w:sz w:val="24"/>
                <w:szCs w:val="24"/>
                <w:lang w:val="ru-RU"/>
              </w:rPr>
              <w:t>текущей</w:t>
            </w:r>
            <w:r w:rsidRPr="00E5564C">
              <w:rPr>
                <w:sz w:val="24"/>
                <w:szCs w:val="24"/>
                <w:lang w:val="ru-RU"/>
              </w:rPr>
              <w:tab/>
            </w:r>
            <w:r w:rsidRPr="00E5564C">
              <w:rPr>
                <w:w w:val="95"/>
                <w:sz w:val="24"/>
                <w:szCs w:val="24"/>
                <w:lang w:val="ru-RU"/>
              </w:rPr>
              <w:t xml:space="preserve">программе </w:t>
            </w:r>
            <w:r w:rsidRPr="00E5564C">
              <w:rPr>
                <w:sz w:val="24"/>
                <w:szCs w:val="24"/>
                <w:lang w:val="ru-RU"/>
              </w:rPr>
              <w:t>наставничества, так и в будущем.</w:t>
            </w:r>
          </w:p>
          <w:p w:rsidR="00872E99" w:rsidRPr="00E5564C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Она включает в себя </w:t>
            </w:r>
          </w:p>
          <w:p w:rsidR="00872E99" w:rsidRPr="00E5564C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-</w:t>
            </w:r>
            <w:r w:rsidR="00930031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 xml:space="preserve">базу выпускников, </w:t>
            </w:r>
          </w:p>
          <w:p w:rsidR="00872E99" w:rsidRPr="00E5564C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-</w:t>
            </w:r>
            <w:r w:rsidR="00930031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 xml:space="preserve">базу наставников от предприятий/организаций, </w:t>
            </w:r>
            <w:proofErr w:type="gramStart"/>
            <w:r w:rsidRPr="00E5564C">
              <w:rPr>
                <w:sz w:val="24"/>
                <w:szCs w:val="24"/>
                <w:lang w:val="ru-RU"/>
              </w:rPr>
              <w:t>-б</w:t>
            </w:r>
            <w:proofErr w:type="gramEnd"/>
            <w:r w:rsidRPr="00E5564C">
              <w:rPr>
                <w:sz w:val="24"/>
                <w:szCs w:val="24"/>
                <w:lang w:val="ru-RU"/>
              </w:rPr>
              <w:t xml:space="preserve">азу наставников из числа активных педагогов, </w:t>
            </w:r>
          </w:p>
          <w:p w:rsidR="00872E99" w:rsidRPr="00E5564C" w:rsidRDefault="00872E99" w:rsidP="00930031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-</w:t>
            </w:r>
            <w:r w:rsidR="00930031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базу для формы «ученик-ученик».</w:t>
            </w:r>
          </w:p>
        </w:tc>
      </w:tr>
      <w:tr w:rsidR="00872E99" w:rsidRPr="00E5564C" w:rsidTr="00893070">
        <w:trPr>
          <w:trHeight w:val="1891"/>
        </w:trPr>
        <w:tc>
          <w:tcPr>
            <w:tcW w:w="2079" w:type="dxa"/>
          </w:tcPr>
          <w:p w:rsidR="00872E99" w:rsidRPr="00E5564C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lastRenderedPageBreak/>
              <w:t>Отбор и обучение</w:t>
            </w:r>
          </w:p>
          <w:p w:rsidR="00872E99" w:rsidRPr="00E5564C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E5564C">
              <w:rPr>
                <w:w w:val="105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4398" w:type="dxa"/>
          </w:tcPr>
          <w:p w:rsidR="00872E99" w:rsidRPr="00E5564C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39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 xml:space="preserve">Выявление наставников, </w:t>
            </w:r>
            <w:r w:rsidRPr="00E5564C">
              <w:rPr>
                <w:spacing w:val="-1"/>
                <w:w w:val="94"/>
                <w:sz w:val="24"/>
                <w:szCs w:val="24"/>
                <w:lang w:val="ru-RU"/>
              </w:rPr>
              <w:t>подходящи</w:t>
            </w:r>
            <w:r w:rsidRPr="00E5564C">
              <w:rPr>
                <w:w w:val="94"/>
                <w:sz w:val="24"/>
                <w:szCs w:val="24"/>
                <w:lang w:val="ru-RU"/>
              </w:rPr>
              <w:t>х</w:t>
            </w:r>
            <w:r w:rsidRPr="00E5564C">
              <w:rPr>
                <w:sz w:val="24"/>
                <w:szCs w:val="24"/>
                <w:lang w:val="ru-RU"/>
              </w:rPr>
              <w:t xml:space="preserve">      </w:t>
            </w:r>
            <w:r w:rsidRPr="00E556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pacing w:val="-1"/>
                <w:w w:val="95"/>
                <w:sz w:val="24"/>
                <w:szCs w:val="24"/>
                <w:lang w:val="ru-RU"/>
              </w:rPr>
              <w:t xml:space="preserve">для </w:t>
            </w:r>
            <w:r w:rsidRPr="00E5564C">
              <w:rPr>
                <w:spacing w:val="-1"/>
                <w:w w:val="94"/>
                <w:sz w:val="24"/>
                <w:szCs w:val="24"/>
                <w:lang w:val="ru-RU"/>
              </w:rPr>
              <w:t>конкретно</w:t>
            </w:r>
            <w:r w:rsidRPr="00E5564C">
              <w:rPr>
                <w:w w:val="94"/>
                <w:sz w:val="24"/>
                <w:szCs w:val="24"/>
                <w:lang w:val="ru-RU"/>
              </w:rPr>
              <w:t>й</w:t>
            </w:r>
            <w:r w:rsidRPr="00E5564C">
              <w:rPr>
                <w:sz w:val="24"/>
                <w:szCs w:val="24"/>
                <w:lang w:val="ru-RU"/>
              </w:rPr>
              <w:t xml:space="preserve"> </w:t>
            </w:r>
            <w:r w:rsidR="00E0777F" w:rsidRPr="00E5564C">
              <w:rPr>
                <w:spacing w:val="28"/>
                <w:sz w:val="24"/>
                <w:szCs w:val="24"/>
                <w:lang w:val="ru-RU"/>
              </w:rPr>
              <w:t>формы</w:t>
            </w:r>
            <w:r w:rsidRPr="00E5564C">
              <w:rPr>
                <w:spacing w:val="-1"/>
                <w:w w:val="94"/>
                <w:sz w:val="24"/>
                <w:szCs w:val="24"/>
                <w:lang w:val="ru-RU"/>
              </w:rPr>
              <w:t>.</w:t>
            </w:r>
          </w:p>
          <w:p w:rsidR="00872E99" w:rsidRPr="00E5564C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1" w:lineRule="exact"/>
              <w:ind w:hanging="363"/>
              <w:jc w:val="both"/>
              <w:rPr>
                <w:sz w:val="24"/>
                <w:szCs w:val="24"/>
              </w:rPr>
            </w:pPr>
            <w:proofErr w:type="spellStart"/>
            <w:r w:rsidRPr="00E5564C">
              <w:rPr>
                <w:sz w:val="24"/>
                <w:szCs w:val="24"/>
              </w:rPr>
              <w:t>Обучение</w:t>
            </w:r>
            <w:proofErr w:type="spellEnd"/>
            <w:r w:rsidRPr="00E5564C">
              <w:rPr>
                <w:sz w:val="24"/>
                <w:szCs w:val="24"/>
              </w:rPr>
              <w:t xml:space="preserve"> </w:t>
            </w:r>
            <w:proofErr w:type="spellStart"/>
            <w:r w:rsidRPr="00E5564C">
              <w:rPr>
                <w:sz w:val="24"/>
                <w:szCs w:val="24"/>
              </w:rPr>
              <w:t>наставников</w:t>
            </w:r>
            <w:proofErr w:type="spellEnd"/>
            <w:r w:rsidRPr="00E5564C">
              <w:rPr>
                <w:sz w:val="24"/>
                <w:szCs w:val="24"/>
              </w:rPr>
              <w:t xml:space="preserve"> </w:t>
            </w:r>
            <w:proofErr w:type="spellStart"/>
            <w:r w:rsidRPr="00E5564C">
              <w:rPr>
                <w:sz w:val="24"/>
                <w:szCs w:val="24"/>
              </w:rPr>
              <w:t>для</w:t>
            </w:r>
            <w:proofErr w:type="spellEnd"/>
            <w:r w:rsidRPr="00E5564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5564C">
              <w:rPr>
                <w:sz w:val="24"/>
                <w:szCs w:val="24"/>
              </w:rPr>
              <w:t>работы</w:t>
            </w:r>
            <w:proofErr w:type="spellEnd"/>
          </w:p>
          <w:p w:rsidR="00872E99" w:rsidRPr="00E5564C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 xml:space="preserve">с </w:t>
            </w:r>
            <w:proofErr w:type="spellStart"/>
            <w:r w:rsidRPr="00E5564C">
              <w:rPr>
                <w:sz w:val="24"/>
                <w:szCs w:val="24"/>
              </w:rPr>
              <w:t>наставляемыми</w:t>
            </w:r>
            <w:proofErr w:type="spellEnd"/>
          </w:p>
        </w:tc>
        <w:tc>
          <w:tcPr>
            <w:tcW w:w="3322" w:type="dxa"/>
          </w:tcPr>
          <w:p w:rsidR="00872E99" w:rsidRPr="00E5564C" w:rsidRDefault="00872E99" w:rsidP="00872E99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1.Зап</w:t>
            </w:r>
            <w:proofErr w:type="gramStart"/>
            <w:r w:rsidRPr="00E5564C">
              <w:rPr>
                <w:sz w:val="24"/>
                <w:szCs w:val="24"/>
              </w:rPr>
              <w:t>o</w:t>
            </w:r>
            <w:proofErr w:type="spellStart"/>
            <w:proofErr w:type="gramEnd"/>
            <w:r w:rsidRPr="00E5564C">
              <w:rPr>
                <w:sz w:val="24"/>
                <w:szCs w:val="24"/>
                <w:lang w:val="ru-RU"/>
              </w:rPr>
              <w:t>лненные</w:t>
            </w:r>
            <w:proofErr w:type="spellEnd"/>
            <w:r w:rsidRPr="00E5564C">
              <w:rPr>
                <w:sz w:val="24"/>
                <w:szCs w:val="24"/>
                <w:lang w:val="ru-RU"/>
              </w:rPr>
              <w:tab/>
              <w:t>анкеты</w:t>
            </w:r>
            <w:r w:rsidRPr="00E5564C">
              <w:rPr>
                <w:sz w:val="24"/>
                <w:szCs w:val="24"/>
                <w:lang w:val="ru-RU"/>
              </w:rPr>
              <w:tab/>
              <w:t>в</w:t>
            </w:r>
          </w:p>
          <w:p w:rsidR="00872E99" w:rsidRPr="00E5564C" w:rsidRDefault="00872E99" w:rsidP="00872E99">
            <w:pPr>
              <w:pStyle w:val="TableParagraph"/>
              <w:tabs>
                <w:tab w:val="left" w:pos="2366"/>
              </w:tabs>
              <w:spacing w:before="7" w:line="228" w:lineRule="auto"/>
              <w:ind w:left="119" w:right="104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письменной свободной форме</w:t>
            </w:r>
            <w:r w:rsidRPr="00E5564C">
              <w:rPr>
                <w:sz w:val="24"/>
                <w:szCs w:val="24"/>
                <w:lang w:val="ru-RU"/>
              </w:rPr>
              <w:tab/>
            </w:r>
            <w:r w:rsidRPr="00E5564C">
              <w:rPr>
                <w:spacing w:val="-4"/>
                <w:w w:val="95"/>
                <w:sz w:val="24"/>
                <w:szCs w:val="24"/>
                <w:lang w:val="ru-RU"/>
              </w:rPr>
              <w:t>всеми</w:t>
            </w:r>
          </w:p>
          <w:p w:rsidR="00872E99" w:rsidRPr="00E5564C" w:rsidRDefault="00872E99" w:rsidP="00872E99">
            <w:pPr>
              <w:pStyle w:val="TableParagraph"/>
              <w:spacing w:before="1" w:line="228" w:lineRule="auto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w w:val="95"/>
                <w:sz w:val="24"/>
                <w:szCs w:val="24"/>
                <w:lang w:val="ru-RU"/>
              </w:rPr>
              <w:t xml:space="preserve">потенциальными </w:t>
            </w:r>
            <w:r w:rsidRPr="00E5564C">
              <w:rPr>
                <w:sz w:val="24"/>
                <w:szCs w:val="24"/>
                <w:lang w:val="ru-RU"/>
              </w:rPr>
              <w:t>наставниками.</w:t>
            </w:r>
          </w:p>
          <w:p w:rsidR="00872E99" w:rsidRPr="00E5564C" w:rsidRDefault="00872E99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2.Собеседование</w:t>
            </w:r>
            <w:r w:rsidR="00D269DD" w:rsidRPr="00E5564C">
              <w:rPr>
                <w:sz w:val="24"/>
                <w:szCs w:val="24"/>
                <w:lang w:val="ru-RU"/>
              </w:rPr>
              <w:t>.</w:t>
            </w:r>
          </w:p>
          <w:p w:rsidR="00D269DD" w:rsidRPr="00E5564C" w:rsidRDefault="00D269DD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3. Приказ о назначении наставников.</w:t>
            </w:r>
          </w:p>
          <w:p w:rsidR="00872E99" w:rsidRPr="00E5564C" w:rsidRDefault="00D269DD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4</w:t>
            </w:r>
            <w:r w:rsidR="00872E99" w:rsidRPr="00E5564C">
              <w:rPr>
                <w:sz w:val="24"/>
                <w:szCs w:val="24"/>
                <w:lang w:val="ru-RU"/>
              </w:rPr>
              <w:t>. Обучение наставников</w:t>
            </w:r>
          </w:p>
        </w:tc>
      </w:tr>
      <w:tr w:rsidR="00872E99" w:rsidRPr="00E5564C" w:rsidTr="00893070">
        <w:trPr>
          <w:trHeight w:val="1688"/>
        </w:trPr>
        <w:tc>
          <w:tcPr>
            <w:tcW w:w="2079" w:type="dxa"/>
          </w:tcPr>
          <w:p w:rsidR="00872E99" w:rsidRPr="00E5564C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E5564C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тандемов/групп</w:t>
            </w:r>
          </w:p>
        </w:tc>
        <w:tc>
          <w:tcPr>
            <w:tcW w:w="4398" w:type="dxa"/>
          </w:tcPr>
          <w:p w:rsidR="005F3322" w:rsidRPr="00E5564C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1.</w:t>
            </w:r>
            <w:r w:rsidRPr="00E5564C">
              <w:rPr>
                <w:sz w:val="24"/>
                <w:szCs w:val="24"/>
                <w:lang w:val="ru-RU"/>
              </w:rPr>
              <w:tab/>
              <w:t>Встреча</w:t>
            </w:r>
            <w:r w:rsidRPr="00E5564C">
              <w:rPr>
                <w:sz w:val="24"/>
                <w:szCs w:val="24"/>
                <w:lang w:val="ru-RU"/>
              </w:rPr>
              <w:tab/>
              <w:t>всех</w:t>
            </w:r>
            <w:r w:rsidRPr="00E5564C">
              <w:rPr>
                <w:sz w:val="24"/>
                <w:szCs w:val="24"/>
                <w:lang w:val="ru-RU"/>
              </w:rPr>
              <w:tab/>
              <w:t>отобранных наставников и всех наставляемых в любом формате.</w:t>
            </w:r>
          </w:p>
          <w:p w:rsidR="00872E99" w:rsidRPr="00E5564C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2.</w:t>
            </w:r>
            <w:r w:rsidRPr="00E5564C">
              <w:rPr>
                <w:sz w:val="24"/>
                <w:szCs w:val="24"/>
                <w:lang w:val="ru-RU"/>
              </w:rPr>
              <w:tab/>
              <w:t>Фиксация сложившихся тандемов/гру</w:t>
            </w:r>
            <w:proofErr w:type="gramStart"/>
            <w:r w:rsidRPr="00E5564C">
              <w:rPr>
                <w:sz w:val="24"/>
                <w:szCs w:val="24"/>
                <w:lang w:val="ru-RU"/>
              </w:rPr>
              <w:t>пп в сп</w:t>
            </w:r>
            <w:proofErr w:type="gramEnd"/>
            <w:r w:rsidRPr="00E5564C">
              <w:rPr>
                <w:sz w:val="24"/>
                <w:szCs w:val="24"/>
                <w:lang w:val="ru-RU"/>
              </w:rPr>
              <w:t>ециальной базе куратора.</w:t>
            </w:r>
          </w:p>
        </w:tc>
        <w:tc>
          <w:tcPr>
            <w:tcW w:w="3322" w:type="dxa"/>
          </w:tcPr>
          <w:p w:rsidR="005F3322" w:rsidRPr="00E5564C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Сформированные</w:t>
            </w:r>
          </w:p>
          <w:p w:rsidR="00872E99" w:rsidRPr="00E5564C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тандемы/группы, готовые продолжить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работу</w:t>
            </w:r>
            <w:r w:rsidR="00086DF7" w:rsidRPr="00E5564C">
              <w:rPr>
                <w:sz w:val="24"/>
                <w:szCs w:val="24"/>
                <w:lang w:val="ru-RU"/>
              </w:rPr>
              <w:t xml:space="preserve"> </w:t>
            </w:r>
            <w:r w:rsidRPr="00E5564C">
              <w:rPr>
                <w:sz w:val="24"/>
                <w:szCs w:val="24"/>
                <w:lang w:val="ru-RU"/>
              </w:rPr>
              <w:t>в рамках Программы</w:t>
            </w:r>
            <w:r w:rsidR="00D269DD" w:rsidRPr="00E5564C">
              <w:rPr>
                <w:sz w:val="24"/>
                <w:szCs w:val="24"/>
                <w:lang w:val="ru-RU"/>
              </w:rPr>
              <w:t>.</w:t>
            </w:r>
          </w:p>
          <w:p w:rsidR="00294817" w:rsidRPr="00E5564C" w:rsidRDefault="00294817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Соглашения наставников, наставляемых и их родителей/законных представителей</w:t>
            </w:r>
          </w:p>
          <w:p w:rsidR="00D269DD" w:rsidRPr="00E5564C" w:rsidRDefault="00D269DD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Приказ о закреплении тандемов/наставнических групп</w:t>
            </w:r>
          </w:p>
          <w:p w:rsidR="00437D8B" w:rsidRPr="00E5564C" w:rsidRDefault="00437D8B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5564C">
              <w:rPr>
                <w:sz w:val="24"/>
                <w:szCs w:val="24"/>
                <w:lang w:val="ru-RU"/>
              </w:rPr>
              <w:t>Заполнение индивидуального маршр</w:t>
            </w:r>
            <w:r w:rsidR="001A4940" w:rsidRPr="00E5564C">
              <w:rPr>
                <w:sz w:val="24"/>
                <w:szCs w:val="24"/>
                <w:lang w:val="ru-RU"/>
              </w:rPr>
              <w:t>ута наставляемого</w:t>
            </w:r>
            <w:r w:rsidRPr="00E5564C">
              <w:rPr>
                <w:sz w:val="24"/>
                <w:szCs w:val="24"/>
                <w:lang w:val="ru-RU"/>
              </w:rPr>
              <w:t>.</w:t>
            </w:r>
          </w:p>
        </w:tc>
      </w:tr>
      <w:tr w:rsidR="00265AEB" w:rsidRPr="00E63116" w:rsidTr="00F86DAE">
        <w:trPr>
          <w:trHeight w:val="2704"/>
        </w:trPr>
        <w:tc>
          <w:tcPr>
            <w:tcW w:w="2079" w:type="dxa"/>
          </w:tcPr>
          <w:p w:rsidR="00265AEB" w:rsidRPr="00E63116" w:rsidRDefault="00265AEB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Запуск Программы</w:t>
            </w:r>
          </w:p>
        </w:tc>
        <w:tc>
          <w:tcPr>
            <w:tcW w:w="4398" w:type="dxa"/>
          </w:tcPr>
          <w:p w:rsidR="00265AEB" w:rsidRPr="00E63116" w:rsidRDefault="00265AEB" w:rsidP="00086DF7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Закрепление</w:t>
            </w:r>
            <w:r w:rsidR="00086DF7" w:rsidRPr="00E63116">
              <w:rPr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гармоничных</w:t>
            </w:r>
            <w:r w:rsidR="00086DF7" w:rsidRPr="00E63116">
              <w:rPr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и</w:t>
            </w:r>
            <w:r w:rsidR="00086DF7" w:rsidRPr="00E63116">
              <w:rPr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продуктивных отношений</w:t>
            </w:r>
            <w:r w:rsidR="00086DF7" w:rsidRPr="00E63116">
              <w:rPr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в тандеме/группе так, чтобы они были максимально комфортными, стабильными и результативными для обеих сторон.</w:t>
            </w:r>
          </w:p>
          <w:p w:rsidR="00265AEB" w:rsidRPr="00E63116" w:rsidRDefault="00265AEB" w:rsidP="00265AEB">
            <w:pPr>
              <w:pStyle w:val="TableParagraph"/>
              <w:spacing w:before="5" w:line="228" w:lineRule="auto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Работа</w:t>
            </w:r>
            <w:r w:rsidRPr="00E63116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в</w:t>
            </w:r>
            <w:r w:rsidRPr="00E63116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каждом тандеме/группе</w:t>
            </w:r>
            <w:r w:rsidRPr="00E63116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включает:</w:t>
            </w:r>
          </w:p>
          <w:p w:rsidR="00265AEB" w:rsidRPr="00E63116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9"/>
              <w:rPr>
                <w:sz w:val="24"/>
                <w:szCs w:val="24"/>
              </w:rPr>
            </w:pPr>
            <w:proofErr w:type="spellStart"/>
            <w:r w:rsidRPr="00E63116">
              <w:rPr>
                <w:sz w:val="24"/>
                <w:szCs w:val="24"/>
              </w:rPr>
              <w:t>встречу-знакомство</w:t>
            </w:r>
            <w:proofErr w:type="spellEnd"/>
            <w:r w:rsidRPr="00E63116">
              <w:rPr>
                <w:sz w:val="24"/>
                <w:szCs w:val="24"/>
              </w:rPr>
              <w:t>,</w:t>
            </w:r>
          </w:p>
          <w:p w:rsidR="00265AEB" w:rsidRPr="00E63116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0"/>
              <w:rPr>
                <w:sz w:val="24"/>
                <w:szCs w:val="24"/>
              </w:rPr>
            </w:pPr>
            <w:proofErr w:type="spellStart"/>
            <w:r w:rsidRPr="00E63116">
              <w:rPr>
                <w:sz w:val="24"/>
                <w:szCs w:val="24"/>
              </w:rPr>
              <w:t>пробную</w:t>
            </w:r>
            <w:proofErr w:type="spellEnd"/>
            <w:r w:rsidRPr="00E63116">
              <w:rPr>
                <w:sz w:val="24"/>
                <w:szCs w:val="24"/>
              </w:rPr>
              <w:t xml:space="preserve"> </w:t>
            </w:r>
            <w:proofErr w:type="spellStart"/>
            <w:r w:rsidRPr="00E63116">
              <w:rPr>
                <w:sz w:val="24"/>
                <w:szCs w:val="24"/>
              </w:rPr>
              <w:t>рабочую</w:t>
            </w:r>
            <w:proofErr w:type="spellEnd"/>
            <w:r w:rsidRPr="00E63116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63116">
              <w:rPr>
                <w:sz w:val="24"/>
                <w:szCs w:val="24"/>
              </w:rPr>
              <w:t>встречу</w:t>
            </w:r>
            <w:proofErr w:type="spellEnd"/>
            <w:r w:rsidRPr="00E63116">
              <w:rPr>
                <w:sz w:val="24"/>
                <w:szCs w:val="24"/>
              </w:rPr>
              <w:t>,</w:t>
            </w:r>
          </w:p>
          <w:p w:rsidR="00265AEB" w:rsidRPr="00E63116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rPr>
                <w:sz w:val="24"/>
                <w:szCs w:val="24"/>
              </w:rPr>
            </w:pPr>
            <w:proofErr w:type="spellStart"/>
            <w:r w:rsidRPr="00E63116">
              <w:rPr>
                <w:sz w:val="24"/>
                <w:szCs w:val="24"/>
              </w:rPr>
              <w:t>встречу-планирование</w:t>
            </w:r>
            <w:proofErr w:type="spellEnd"/>
            <w:r w:rsidRPr="00E63116">
              <w:rPr>
                <w:sz w:val="24"/>
                <w:szCs w:val="24"/>
              </w:rPr>
              <w:t>,</w:t>
            </w:r>
          </w:p>
          <w:p w:rsidR="00265AEB" w:rsidRPr="00E63116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10"/>
              <w:rPr>
                <w:sz w:val="24"/>
                <w:szCs w:val="24"/>
              </w:rPr>
            </w:pPr>
            <w:proofErr w:type="spellStart"/>
            <w:r w:rsidRPr="00E63116">
              <w:rPr>
                <w:sz w:val="24"/>
                <w:szCs w:val="24"/>
              </w:rPr>
              <w:t>комплекс</w:t>
            </w:r>
            <w:proofErr w:type="spellEnd"/>
            <w:r w:rsidRPr="00E63116">
              <w:rPr>
                <w:sz w:val="24"/>
                <w:szCs w:val="24"/>
              </w:rPr>
              <w:t xml:space="preserve"> </w:t>
            </w:r>
            <w:proofErr w:type="spellStart"/>
            <w:r w:rsidRPr="00E63116">
              <w:rPr>
                <w:sz w:val="24"/>
                <w:szCs w:val="24"/>
              </w:rPr>
              <w:t>последовательных</w:t>
            </w:r>
            <w:proofErr w:type="spellEnd"/>
            <w:r w:rsidRPr="00E63116">
              <w:rPr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E63116">
              <w:rPr>
                <w:sz w:val="24"/>
                <w:szCs w:val="24"/>
              </w:rPr>
              <w:t>встреч</w:t>
            </w:r>
            <w:proofErr w:type="spellEnd"/>
            <w:r w:rsidRPr="00E63116">
              <w:rPr>
                <w:sz w:val="24"/>
                <w:szCs w:val="24"/>
              </w:rPr>
              <w:t>,</w:t>
            </w:r>
          </w:p>
          <w:p w:rsidR="00265AEB" w:rsidRPr="00E63116" w:rsidRDefault="00265AEB" w:rsidP="00265AEB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63116">
              <w:rPr>
                <w:sz w:val="24"/>
                <w:szCs w:val="24"/>
              </w:rPr>
              <w:t>итоговую</w:t>
            </w:r>
            <w:proofErr w:type="spellEnd"/>
            <w:proofErr w:type="gramEnd"/>
            <w:r w:rsidRPr="00E63116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63116">
              <w:rPr>
                <w:sz w:val="24"/>
                <w:szCs w:val="24"/>
              </w:rPr>
              <w:t>встречу</w:t>
            </w:r>
            <w:proofErr w:type="spellEnd"/>
            <w:r w:rsidRPr="00E63116">
              <w:rPr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265AEB" w:rsidRPr="00E63116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Мониторинг:</w:t>
            </w:r>
          </w:p>
          <w:p w:rsidR="00265AEB" w:rsidRPr="00E63116" w:rsidRDefault="00265AEB" w:rsidP="00086DF7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 xml:space="preserve">•обратная связь от </w:t>
            </w:r>
            <w:proofErr w:type="gramStart"/>
            <w:r w:rsidRPr="00E63116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E63116">
              <w:rPr>
                <w:sz w:val="24"/>
                <w:szCs w:val="24"/>
                <w:lang w:val="ru-RU"/>
              </w:rPr>
              <w:t xml:space="preserve"> (дл</w:t>
            </w:r>
            <w:r w:rsidR="00E0777F" w:rsidRPr="00E63116">
              <w:rPr>
                <w:sz w:val="24"/>
                <w:szCs w:val="24"/>
                <w:lang w:val="ru-RU"/>
              </w:rPr>
              <w:t>я мониторинга динамики влияния П</w:t>
            </w:r>
            <w:r w:rsidRPr="00E63116">
              <w:rPr>
                <w:sz w:val="24"/>
                <w:szCs w:val="24"/>
                <w:lang w:val="ru-RU"/>
              </w:rPr>
              <w:t>рограммы на наставляемых);</w:t>
            </w:r>
          </w:p>
          <w:p w:rsidR="00265AEB" w:rsidRPr="00E63116" w:rsidRDefault="00265AEB" w:rsidP="00086DF7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 xml:space="preserve">•сбор обратной связи от наставников, наставляемых и кураторов для мониторинга </w:t>
            </w:r>
            <w:r w:rsidR="00E0777F" w:rsidRPr="00E63116">
              <w:rPr>
                <w:sz w:val="24"/>
                <w:szCs w:val="24"/>
                <w:lang w:val="ru-RU"/>
              </w:rPr>
              <w:t>эффективности реализации П</w:t>
            </w:r>
            <w:r w:rsidRPr="00E63116">
              <w:rPr>
                <w:sz w:val="24"/>
                <w:szCs w:val="24"/>
                <w:lang w:val="ru-RU"/>
              </w:rPr>
              <w:t>рограммы.</w:t>
            </w:r>
          </w:p>
        </w:tc>
      </w:tr>
      <w:tr w:rsidR="00265AEB" w:rsidRPr="00E63116" w:rsidTr="00893070">
        <w:trPr>
          <w:trHeight w:val="1411"/>
        </w:trPr>
        <w:tc>
          <w:tcPr>
            <w:tcW w:w="2079" w:type="dxa"/>
          </w:tcPr>
          <w:p w:rsidR="00265AEB" w:rsidRPr="00E63116" w:rsidRDefault="00265AEB" w:rsidP="00265AEB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 w:rsidRPr="00E63116">
              <w:rPr>
                <w:sz w:val="24"/>
                <w:szCs w:val="24"/>
                <w:lang w:val="ru-RU"/>
              </w:rPr>
              <w:t xml:space="preserve">Завершение Программы </w:t>
            </w:r>
          </w:p>
        </w:tc>
        <w:tc>
          <w:tcPr>
            <w:tcW w:w="4398" w:type="dxa"/>
          </w:tcPr>
          <w:p w:rsidR="00265AEB" w:rsidRPr="00E63116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E63116">
              <w:rPr>
                <w:sz w:val="24"/>
                <w:szCs w:val="24"/>
              </w:rPr>
              <w:t>o</w:t>
            </w:r>
            <w:proofErr w:type="spellStart"/>
            <w:proofErr w:type="gramEnd"/>
            <w:r w:rsidRPr="00E63116">
              <w:rPr>
                <w:sz w:val="24"/>
                <w:szCs w:val="24"/>
                <w:lang w:val="ru-RU"/>
              </w:rPr>
              <w:t>дведение</w:t>
            </w:r>
            <w:proofErr w:type="spellEnd"/>
            <w:r w:rsidRPr="00E63116">
              <w:rPr>
                <w:sz w:val="24"/>
                <w:szCs w:val="24"/>
                <w:lang w:val="ru-RU"/>
              </w:rPr>
              <w:tab/>
              <w:t>итогов работы</w:t>
            </w:r>
            <w:r w:rsidRPr="00E6311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E63116">
              <w:rPr>
                <w:sz w:val="24"/>
                <w:szCs w:val="24"/>
                <w:lang w:val="ru-RU"/>
              </w:rPr>
              <w:t>каждого тандема/группы.</w:t>
            </w:r>
          </w:p>
          <w:p w:rsidR="001945E6" w:rsidRPr="00E63116" w:rsidRDefault="001945E6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 xml:space="preserve">2. Оповещение участников тандема и родителей/законных </w:t>
            </w:r>
            <w:proofErr w:type="gramStart"/>
            <w:r w:rsidRPr="00E63116">
              <w:rPr>
                <w:sz w:val="24"/>
                <w:szCs w:val="24"/>
                <w:lang w:val="ru-RU"/>
              </w:rPr>
              <w:t>представителей</w:t>
            </w:r>
            <w:proofErr w:type="gramEnd"/>
            <w:r w:rsidRPr="00E63116">
              <w:rPr>
                <w:sz w:val="24"/>
                <w:szCs w:val="24"/>
                <w:lang w:val="ru-RU"/>
              </w:rPr>
              <w:t xml:space="preserve"> наставляемых об окончании наставничества</w:t>
            </w:r>
          </w:p>
          <w:p w:rsidR="00265AEB" w:rsidRPr="00E63116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2079"/>
                <w:tab w:val="left" w:pos="3121"/>
              </w:tabs>
              <w:spacing w:line="281" w:lineRule="exact"/>
              <w:ind w:left="486" w:hanging="362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Подведение</w:t>
            </w:r>
            <w:r w:rsidRPr="00E63116">
              <w:rPr>
                <w:sz w:val="24"/>
                <w:szCs w:val="24"/>
                <w:lang w:val="ru-RU"/>
              </w:rPr>
              <w:tab/>
              <w:t>итогов</w:t>
            </w:r>
            <w:r w:rsidRPr="00E63116">
              <w:rPr>
                <w:sz w:val="24"/>
                <w:szCs w:val="24"/>
                <w:lang w:val="ru-RU"/>
              </w:rPr>
              <w:tab/>
              <w:t xml:space="preserve">Программы </w:t>
            </w:r>
            <w:r w:rsidRPr="00E63116">
              <w:rPr>
                <w:sz w:val="24"/>
                <w:szCs w:val="24"/>
                <w:lang w:val="ru-RU"/>
              </w:rPr>
              <w:lastRenderedPageBreak/>
              <w:t>на итоговом мероприятии ГОУ.</w:t>
            </w:r>
          </w:p>
          <w:p w:rsidR="00265AEB" w:rsidRPr="00E63116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3. Популяризация эффективных практик</w:t>
            </w:r>
          </w:p>
        </w:tc>
        <w:tc>
          <w:tcPr>
            <w:tcW w:w="3322" w:type="dxa"/>
          </w:tcPr>
          <w:p w:rsidR="00D269DD" w:rsidRPr="00E63116" w:rsidRDefault="00D269DD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lastRenderedPageBreak/>
              <w:t>Приказ о проведении итогового мероприятия Программы</w:t>
            </w:r>
          </w:p>
          <w:p w:rsidR="00265AEB" w:rsidRPr="00E63116" w:rsidRDefault="0065289A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E63116">
              <w:rPr>
                <w:sz w:val="24"/>
                <w:szCs w:val="24"/>
                <w:lang w:val="ru-RU"/>
              </w:rPr>
              <w:t>База потенциальных наставников, банк методических материалов, развитое сообщество ГОУ</w:t>
            </w:r>
          </w:p>
        </w:tc>
      </w:tr>
    </w:tbl>
    <w:p w:rsidR="00656E74" w:rsidRPr="00E63116" w:rsidRDefault="00656E74" w:rsidP="00265AEB">
      <w:pPr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363A" w:rsidRPr="00E63116" w:rsidRDefault="009C363A" w:rsidP="00E63116">
      <w:pPr>
        <w:tabs>
          <w:tab w:val="left" w:pos="41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6E74" w:rsidRPr="00E63116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56E74" w:rsidRPr="00E63116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</w:t>
      </w:r>
    </w:p>
    <w:p w:rsidR="00656E74" w:rsidRPr="00E63116" w:rsidRDefault="00656E74" w:rsidP="00656E74">
      <w:pPr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E6311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4205EC" w:rsidRPr="00E63116" w:rsidRDefault="001A549B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2E36" w:rsidRPr="00E63116">
        <w:rPr>
          <w:rFonts w:ascii="Times New Roman" w:hAnsi="Times New Roman" w:cs="Times New Roman"/>
          <w:sz w:val="24"/>
          <w:szCs w:val="24"/>
        </w:rPr>
        <w:t>.1.</w:t>
      </w:r>
      <w:r w:rsidR="00EA2766" w:rsidRPr="00E63116">
        <w:rPr>
          <w:rFonts w:ascii="Times New Roman" w:hAnsi="Times New Roman" w:cs="Times New Roman"/>
          <w:sz w:val="24"/>
          <w:szCs w:val="24"/>
        </w:rPr>
        <w:t xml:space="preserve"> На этапе подготовки условий для запуска Программы предусматриваются следующие мероприятия информационно-просветительского характера для школьного сообщества и ближайшего </w:t>
      </w:r>
      <w:proofErr w:type="spellStart"/>
      <w:r w:rsidR="00EA2766" w:rsidRPr="00E63116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EA2766" w:rsidRPr="00E63116">
        <w:rPr>
          <w:rFonts w:ascii="Times New Roman" w:hAnsi="Times New Roman" w:cs="Times New Roman"/>
          <w:sz w:val="24"/>
          <w:szCs w:val="24"/>
        </w:rPr>
        <w:t xml:space="preserve"> окружения ГОУ</w:t>
      </w:r>
      <w:r w:rsidR="004205EC" w:rsidRPr="00E63116">
        <w:rPr>
          <w:rFonts w:ascii="Times New Roman" w:hAnsi="Times New Roman" w:cs="Times New Roman"/>
          <w:sz w:val="24"/>
          <w:szCs w:val="24"/>
        </w:rPr>
        <w:t>:</w:t>
      </w:r>
    </w:p>
    <w:p w:rsidR="004205EC" w:rsidRPr="00E63116" w:rsidRDefault="00EA2766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для учителей: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>- Проведение Педагогического совета «О Целевой модели внедрения наставничества»;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круглый стол «</w:t>
      </w:r>
      <w:proofErr w:type="spellStart"/>
      <w:proofErr w:type="gramStart"/>
      <w:r w:rsidRPr="00E63116">
        <w:rPr>
          <w:rFonts w:ascii="Times New Roman" w:hAnsi="Times New Roman" w:cs="Times New Roman"/>
          <w:sz w:val="24"/>
          <w:szCs w:val="24"/>
        </w:rPr>
        <w:t>Я-наставник</w:t>
      </w:r>
      <w:proofErr w:type="spellEnd"/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» с учителями школы для информирования о программе наставничества;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для учеников: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конференция «Наставник и друг» с </w:t>
      </w:r>
      <w:proofErr w:type="gramStart"/>
      <w:r w:rsidRPr="00E631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ГОУ с целью информирования о программе наставничества; </w:t>
      </w:r>
    </w:p>
    <w:p w:rsidR="004205EC" w:rsidRPr="00E63116" w:rsidRDefault="004205EC" w:rsidP="004205EC">
      <w:pPr>
        <w:tabs>
          <w:tab w:val="left" w:pos="2535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- Классные часы с </w:t>
      </w:r>
      <w:proofErr w:type="gramStart"/>
      <w:r w:rsidRPr="00E631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ГОУ с целью информирования о программе наставничества; для родителей: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встреча с родительским сообществом с целью информирования о программе наставничества;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для партнеров: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встреча «Партнерское наставничество» с партнерами с целью информирования о программе наставничества. </w:t>
      </w:r>
    </w:p>
    <w:p w:rsidR="004205EC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На этапе завершения Программы предусмотрено следующее итоговое событие: </w:t>
      </w:r>
    </w:p>
    <w:p w:rsidR="00EA2766" w:rsidRPr="00E63116" w:rsidRDefault="004205EC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116">
        <w:rPr>
          <w:rFonts w:ascii="Times New Roman" w:hAnsi="Times New Roman" w:cs="Times New Roman"/>
          <w:sz w:val="24"/>
          <w:szCs w:val="24"/>
        </w:rPr>
        <w:t>Круглый-стол</w:t>
      </w:r>
      <w:proofErr w:type="spellEnd"/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с презентацией совместных проектов, с дальнейшим обсуждением полученного опыта участия в программе</w:t>
      </w:r>
    </w:p>
    <w:p w:rsidR="00E63116" w:rsidRPr="00E63116" w:rsidRDefault="001A549B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EA2766" w:rsidRPr="00E631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C2E36" w:rsidRPr="00E63116"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ГОУ </w:t>
      </w:r>
      <w:r w:rsidR="00EA2766" w:rsidRPr="00E63116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="00EA2766" w:rsidRPr="00E63116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C2E36" w:rsidRPr="00E63116">
        <w:rPr>
          <w:rFonts w:ascii="Times New Roman" w:hAnsi="Times New Roman" w:cs="Times New Roman"/>
          <w:sz w:val="24"/>
          <w:szCs w:val="24"/>
        </w:rPr>
        <w:t xml:space="preserve"> формы наставничества, подлежащие внедрению: </w:t>
      </w:r>
      <w:r w:rsidR="004205EC" w:rsidRPr="00E63116">
        <w:rPr>
          <w:rFonts w:ascii="Times New Roman" w:hAnsi="Times New Roman" w:cs="Times New Roman"/>
          <w:sz w:val="24"/>
          <w:szCs w:val="24"/>
        </w:rPr>
        <w:t>«учитель-учитель», «ученик-у</w:t>
      </w:r>
      <w:r w:rsidR="00E63116" w:rsidRPr="00E63116">
        <w:rPr>
          <w:rFonts w:ascii="Times New Roman" w:hAnsi="Times New Roman" w:cs="Times New Roman"/>
          <w:sz w:val="24"/>
          <w:szCs w:val="24"/>
        </w:rPr>
        <w:t xml:space="preserve">ченик </w:t>
      </w:r>
    </w:p>
    <w:p w:rsidR="004205EC" w:rsidRP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    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Описание форм наставничества. </w:t>
      </w:r>
    </w:p>
    <w:p w:rsidR="00E63116" w:rsidRPr="00E63116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     - </w:t>
      </w:r>
      <w:r w:rsidRPr="00E63116">
        <w:rPr>
          <w:rFonts w:ascii="Times New Roman" w:hAnsi="Times New Roman" w:cs="Times New Roman"/>
          <w:b/>
          <w:sz w:val="24"/>
          <w:szCs w:val="24"/>
        </w:rPr>
        <w:t>Форма наставничества «ученик-ученик».</w:t>
      </w:r>
      <w:r w:rsidRPr="00E6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EC" w:rsidRPr="00E63116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63116">
        <w:rPr>
          <w:rFonts w:ascii="Times New Roman" w:hAnsi="Times New Roman" w:cs="Times New Roman"/>
          <w:sz w:val="24"/>
          <w:szCs w:val="24"/>
        </w:rPr>
        <w:t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(8 и 9 классы) готовый к сотрудничеству с более младшим (5 классы).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Их пары и группы сформированы по принципу помощи старшего младшему </w:t>
      </w:r>
      <w:proofErr w:type="gramStart"/>
      <w:r w:rsidRPr="00E63116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успеваемость по предметам, а также по принципу схожих интересов для обмена опытом в качестве помощника. </w:t>
      </w:r>
    </w:p>
    <w:p w:rsidR="004205EC" w:rsidRPr="00E63116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    </w:t>
      </w:r>
      <w:r w:rsidR="001A549B">
        <w:rPr>
          <w:rFonts w:ascii="Times New Roman" w:hAnsi="Times New Roman" w:cs="Times New Roman"/>
          <w:sz w:val="24"/>
          <w:szCs w:val="24"/>
        </w:rPr>
        <w:t xml:space="preserve">  </w:t>
      </w:r>
      <w:r w:rsidRPr="00E63116">
        <w:rPr>
          <w:rFonts w:ascii="Times New Roman" w:hAnsi="Times New Roman" w:cs="Times New Roman"/>
          <w:sz w:val="24"/>
          <w:szCs w:val="24"/>
        </w:rPr>
        <w:t xml:space="preserve"> Цель: Воспитание и развитие у учащихся навыков сотворчества и сотрудничества в процессе поддержки обучающихся с образовательными сложностями или обмена опытом по взаимным интересам. Основные задачи: − способствовать развитию гибких навыков, − оказать помощи в адаптации к требованиям по новым предметам (5 класс), − создать комфортные психологические и социальные условия внутри образовательной организации, − способствовать формированию школьного социума. </w:t>
      </w:r>
    </w:p>
    <w:p w:rsidR="00E63116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    </w:t>
      </w:r>
      <w:r w:rsidR="001A549B">
        <w:rPr>
          <w:rFonts w:ascii="Times New Roman" w:hAnsi="Times New Roman" w:cs="Times New Roman"/>
          <w:sz w:val="24"/>
          <w:szCs w:val="24"/>
        </w:rPr>
        <w:t xml:space="preserve">  </w:t>
      </w:r>
      <w:r w:rsidRPr="00E63116">
        <w:rPr>
          <w:rFonts w:ascii="Times New Roman" w:hAnsi="Times New Roman" w:cs="Times New Roman"/>
          <w:sz w:val="24"/>
          <w:szCs w:val="24"/>
        </w:rPr>
        <w:t xml:space="preserve"> Ожидаемые результаты.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положительное влияние на психологический настрой в коллективе, общий статус организации, взаимодействие учеников и выпускников в школе. Подростки - наставляемые получат необходимый в этом возрасте стимул к культурному, интеллектуальному, физическому совершенствованию, самореализации, а также возможному профессиональному определению. </w:t>
      </w:r>
      <w:proofErr w:type="gramStart"/>
      <w:r w:rsidRPr="00E63116">
        <w:rPr>
          <w:rFonts w:ascii="Times New Roman" w:hAnsi="Times New Roman" w:cs="Times New Roman"/>
          <w:sz w:val="24"/>
          <w:szCs w:val="24"/>
        </w:rPr>
        <w:t xml:space="preserve">Среди оцениваемых результатов: − повышение успеваемости и улучшение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фона внутри класса и </w:t>
      </w:r>
      <w:r w:rsidRPr="00E63116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организации; − улучшение сплоченности в школьном коллективе на основе взаимовыручки и взаимопомощи (воспитательная цель); − численный рост посещаемости внеурочной деятельности в школе; − количественный и качественный рост успешно реализованных образовательных и культурных проектов; − снижение числа подростков, состоящих на учете в полиции и психоневрологических диспансерах;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− снижение числа жалоб от родителей и учителей, связанных с социальной незащищенностью и конфликтами внутри класса и школы. </w:t>
      </w:r>
    </w:p>
    <w:p w:rsidR="001A549B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Описание участников </w:t>
      </w:r>
    </w:p>
    <w:p w:rsidR="00E63116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>Наставник.</w:t>
      </w:r>
      <w:r w:rsidRPr="00E6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EC" w:rsidRP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Вариант 1. Интеллектуальный помощник. Активный обучающийся старшей ступени, обладающий лидерскими и организаторскими качествами, развитыми умственными способностями, демонстрирующий хорошие образовательные результаты, победитель школьных и региональных олимпиад и соревнований, лидер класса или 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позицией, заинтересованный в процессе взаимодействия и помощи </w:t>
      </w:r>
      <w:proofErr w:type="gramStart"/>
      <w:r w:rsidR="004205EC" w:rsidRPr="00E63116">
        <w:rPr>
          <w:rFonts w:ascii="Times New Roman" w:hAnsi="Times New Roman" w:cs="Times New Roman"/>
          <w:sz w:val="24"/>
          <w:szCs w:val="24"/>
        </w:rPr>
        <w:t>более младшему</w:t>
      </w:r>
      <w:proofErr w:type="gram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 ученику. </w:t>
      </w:r>
    </w:p>
    <w:p w:rsid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Вариант 2. Друг по интересам. </w:t>
      </w:r>
      <w:proofErr w:type="gramStart"/>
      <w:r w:rsidR="004205EC" w:rsidRPr="00E63116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 обучающийся в какой-либо деятельности (направления: художественное, музыкальное, спортивное и т.д.), очень увлеченный своим делом или имеющий достижения, заинтересованный в процессе взаимодействия и помощи более младшему ученику. </w:t>
      </w:r>
    </w:p>
    <w:p w:rsidR="004205EC" w:rsidRPr="00E63116" w:rsidRDefault="004205EC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E63116">
        <w:rPr>
          <w:rFonts w:ascii="Times New Roman" w:hAnsi="Times New Roman" w:cs="Times New Roman"/>
          <w:sz w:val="24"/>
          <w:szCs w:val="24"/>
        </w:rPr>
        <w:t>.</w:t>
      </w:r>
    </w:p>
    <w:p w:rsidR="004205EC" w:rsidRP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Вариант 1. Пассивный. Социально или </w:t>
      </w:r>
      <w:proofErr w:type="spellStart"/>
      <w:r w:rsidR="004205EC" w:rsidRPr="00E63116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5EC" w:rsidRPr="00E63116">
        <w:rPr>
          <w:rFonts w:ascii="Times New Roman" w:hAnsi="Times New Roman" w:cs="Times New Roman"/>
          <w:sz w:val="24"/>
          <w:szCs w:val="24"/>
        </w:rPr>
        <w:t>дезориентированный</w:t>
      </w:r>
      <w:proofErr w:type="gram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 обучающийся низшей по отношению к наставнику ступени, демонстрирующий неудовлетворительные образовательные результаты, не принимающий участие в жизни школы. </w:t>
      </w:r>
    </w:p>
    <w:p w:rsidR="004205EC" w:rsidRP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Вариант 2. Активный. Обучающийся с особыми потребностями и интересами – например, увлеченный определенным предметом или направлением ученик, нуждающийся в профессиональной поддержке или ресурсах для обмена мнениями и реализации собственных проектов, а также опытом старшего наставника по таким же интересам. </w:t>
      </w:r>
    </w:p>
    <w:p w:rsidR="00E63116" w:rsidRP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Возможные варианты формы наставничества «ученик – ученик»: − взаимодействие «успевающий – нуждающийся в помощи в какой-то области», классический вариант поддержки для достижения лучших образовательных результатов; − взаимодействие «лидер – пассивный», </w:t>
      </w:r>
      <w:proofErr w:type="spellStart"/>
      <w:r w:rsidR="004205EC" w:rsidRPr="00E63116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 поддержка с адаптацией в коллективе или развитием коммуникационных, творческих, лидерских навыков; − взаимодействие «равный – равному», в течение которого происходит обмен навыками, например, когда наставник обладает критическим мышлением, а наставляемый – </w:t>
      </w:r>
      <w:proofErr w:type="spellStart"/>
      <w:r w:rsidR="004205EC" w:rsidRPr="00E63116"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 w:rsidR="004205EC" w:rsidRPr="00E6311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 взаимная поддержка, совместная работа над проектом по совместным интересам. Область применения. </w:t>
      </w:r>
    </w:p>
    <w:p w:rsidR="004205EC" w:rsidRPr="00E63116" w:rsidRDefault="00E63116" w:rsidP="004205EC">
      <w:pPr>
        <w:tabs>
          <w:tab w:val="left" w:pos="2535"/>
        </w:tabs>
        <w:ind w:lef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5EC" w:rsidRPr="00E63116">
        <w:rPr>
          <w:rFonts w:ascii="Times New Roman" w:hAnsi="Times New Roman" w:cs="Times New Roman"/>
          <w:sz w:val="24"/>
          <w:szCs w:val="24"/>
        </w:rPr>
        <w:t xml:space="preserve">Взаимодействие наставника и наставляемого ведется в режиме внеурочной деятельности: − проектная деятельность, − классные часы, − внеурочная работа, − подготовка к мероприятиям школьного сообщества, − </w:t>
      </w:r>
      <w:proofErr w:type="spellStart"/>
      <w:r w:rsidR="004205EC" w:rsidRPr="00E6311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4205EC" w:rsidRPr="00E63116">
        <w:rPr>
          <w:rFonts w:ascii="Times New Roman" w:hAnsi="Times New Roman" w:cs="Times New Roman"/>
          <w:sz w:val="24"/>
          <w:szCs w:val="24"/>
        </w:rPr>
        <w:t xml:space="preserve">. Возможна интеграция в «классные часы»,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</w:t>
      </w:r>
      <w:r w:rsidRPr="00E6311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Цель: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Основные задачи: − способствовать формированию потребности заниматься анализом результатов своей профессиональной деятельности;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lastRenderedPageBreak/>
        <w:t xml:space="preserve">− развивать интерес к методике построения и организации результативного учебного процесса;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ориентировать начинающего учителя на творческое использование передового педагогического опыта в своей деятельности;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прививать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повысить статус опытного учителя наставника, дав возможность поделиться наработками и опытом, избежать профессионального и эмоционального выгорания; − ускорить процесс профессионального становления учителя.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Ожидаемые результаты.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63116">
        <w:rPr>
          <w:rFonts w:ascii="Times New Roman" w:hAnsi="Times New Roman" w:cs="Times New Roman"/>
          <w:sz w:val="24"/>
          <w:szCs w:val="24"/>
        </w:rPr>
        <w:t>Учителя-наставляемые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Среди оцениваемых результатов: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повышение уровня удовлетворенности собственной работой и улучшение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состояния;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рост числа специалистов, желающих продолжать свою работу в качестве учителя на данном коллективе/образовательной организации;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качественный рост успеваемости и улучшение поведения в руководимых классах;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сокращение числа конфликтов с педагогическим и родительским сообществами;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повышение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заинетерсованности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в профессиональном росте и методической работе молодого специалиста совместно с </w:t>
      </w:r>
      <w:proofErr w:type="gramStart"/>
      <w:r w:rsidRPr="00E63116">
        <w:rPr>
          <w:rFonts w:ascii="Times New Roman" w:hAnsi="Times New Roman" w:cs="Times New Roman"/>
          <w:sz w:val="24"/>
          <w:szCs w:val="24"/>
        </w:rPr>
        <w:t>опытным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>.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>Описание участников</w:t>
      </w:r>
      <w:r w:rsidRPr="00E6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E63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и семинаров), склонный к активной общественной работе, человек готовый к сотрудничеству. Обладает лидерскими, организационными и коммуникативными навыками, хорошо </w:t>
      </w:r>
      <w:proofErr w:type="gramStart"/>
      <w:r w:rsidRPr="00E63116">
        <w:rPr>
          <w:rFonts w:ascii="Times New Roman" w:hAnsi="Times New Roman" w:cs="Times New Roman"/>
          <w:sz w:val="24"/>
          <w:szCs w:val="24"/>
        </w:rPr>
        <w:t>развитой</w:t>
      </w:r>
      <w:proofErr w:type="gramEnd"/>
      <w:r w:rsidRPr="00E6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t>Наставляемый.</w:t>
      </w:r>
      <w:r w:rsidRPr="00E6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>1.</w:t>
      </w:r>
      <w:r w:rsidR="001A549B">
        <w:rPr>
          <w:rFonts w:ascii="Times New Roman" w:hAnsi="Times New Roman" w:cs="Times New Roman"/>
          <w:sz w:val="24"/>
          <w:szCs w:val="24"/>
        </w:rPr>
        <w:t xml:space="preserve"> </w:t>
      </w:r>
      <w:r w:rsidRPr="00E63116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>2.</w:t>
      </w:r>
      <w:r w:rsidR="001A549B">
        <w:rPr>
          <w:rFonts w:ascii="Times New Roman" w:hAnsi="Times New Roman" w:cs="Times New Roman"/>
          <w:sz w:val="24"/>
          <w:szCs w:val="24"/>
        </w:rPr>
        <w:t xml:space="preserve"> </w:t>
      </w:r>
      <w:r w:rsidRPr="00E63116">
        <w:rPr>
          <w:rFonts w:ascii="Times New Roman" w:hAnsi="Times New Roman" w:cs="Times New Roman"/>
          <w:sz w:val="24"/>
          <w:szCs w:val="24"/>
        </w:rPr>
        <w:t xml:space="preserve"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Возможные варианты формы наставничества «учитель – учитель»: − взаимодействие «опытный учитель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− взаимодействие «лидер педагогического сообщества – педагог, испытывающий проблемы», конкретная </w:t>
      </w:r>
      <w:proofErr w:type="spellStart"/>
      <w:r w:rsidRPr="00E63116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E63116">
        <w:rPr>
          <w:rFonts w:ascii="Times New Roman" w:hAnsi="Times New Roman" w:cs="Times New Roman"/>
          <w:sz w:val="24"/>
          <w:szCs w:val="24"/>
        </w:rPr>
        <w:t xml:space="preserve">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 xml:space="preserve">−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 </w:t>
      </w:r>
    </w:p>
    <w:p w:rsidR="00E63116" w:rsidRPr="00E63116" w:rsidRDefault="00E6311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применения.</w:t>
      </w:r>
      <w:r w:rsidRPr="00E63116">
        <w:rPr>
          <w:rFonts w:ascii="Times New Roman" w:hAnsi="Times New Roman" w:cs="Times New Roman"/>
          <w:sz w:val="24"/>
          <w:szCs w:val="24"/>
        </w:rPr>
        <w:t xml:space="preserve"> Форма наставничества «учитель – учитель» может быть использована как часть реализации на местах профессиональной подготовки или переподготовки, как элемент повышения квалификации. Отдельной возможностью является создание широких педагогических проектов для реализации в образовательной организации: конкурсы, курсы, творческие мастерские, серия семинаров, разработка методического пособия.</w:t>
      </w:r>
    </w:p>
    <w:p w:rsidR="00460BDE" w:rsidRPr="00E63116" w:rsidRDefault="006B7D1D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E63116">
        <w:rPr>
          <w:rFonts w:ascii="Times New Roman" w:hAnsi="Times New Roman" w:cs="Times New Roman"/>
          <w:sz w:val="24"/>
          <w:szCs w:val="24"/>
        </w:rPr>
        <w:t>ГОУ вправе вносить свои собственные ролевые модели, исходя из актуальных задач развития.</w:t>
      </w:r>
    </w:p>
    <w:p w:rsidR="00107CD7" w:rsidRPr="00E63116" w:rsidRDefault="00107CD7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107CD7" w:rsidRPr="00E5564C" w:rsidRDefault="00107CD7" w:rsidP="00107CD7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>VI.</w:t>
      </w:r>
      <w:r w:rsidRPr="00E5564C">
        <w:rPr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92F4E" w:rsidRPr="00E5564C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Pr="00E5564C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</w:p>
    <w:p w:rsidR="00107CD7" w:rsidRPr="00E5564C" w:rsidRDefault="001A549B" w:rsidP="0010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CD7" w:rsidRPr="00E5564C">
        <w:rPr>
          <w:rFonts w:ascii="Times New Roman" w:hAnsi="Times New Roman" w:cs="Times New Roman"/>
          <w:sz w:val="24"/>
          <w:szCs w:val="24"/>
        </w:rPr>
        <w:t>.1.</w:t>
      </w:r>
      <w:r w:rsidR="00107CD7" w:rsidRPr="00E5564C">
        <w:rPr>
          <w:sz w:val="24"/>
          <w:szCs w:val="24"/>
        </w:rPr>
        <w:t xml:space="preserve"> </w:t>
      </w:r>
      <w:r w:rsidR="00107CD7" w:rsidRPr="00E5564C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3377BF" w:rsidRPr="00E5564C">
        <w:rPr>
          <w:rFonts w:ascii="Times New Roman" w:hAnsi="Times New Roman" w:cs="Times New Roman"/>
          <w:sz w:val="24"/>
          <w:szCs w:val="24"/>
        </w:rPr>
        <w:t>эффективности реализации П</w:t>
      </w:r>
      <w:r w:rsidR="00107CD7" w:rsidRPr="00E5564C">
        <w:rPr>
          <w:rFonts w:ascii="Times New Roman" w:hAnsi="Times New Roman" w:cs="Times New Roman"/>
          <w:sz w:val="24"/>
          <w:szCs w:val="24"/>
        </w:rPr>
        <w:t>рограмм</w:t>
      </w:r>
      <w:r w:rsidR="003377BF" w:rsidRPr="00E5564C">
        <w:rPr>
          <w:rFonts w:ascii="Times New Roman" w:hAnsi="Times New Roman" w:cs="Times New Roman"/>
          <w:sz w:val="24"/>
          <w:szCs w:val="24"/>
        </w:rPr>
        <w:t>ы</w:t>
      </w:r>
      <w:r w:rsidR="00107CD7" w:rsidRPr="00E5564C">
        <w:rPr>
          <w:rFonts w:ascii="Times New Roman" w:hAnsi="Times New Roman" w:cs="Times New Roman"/>
          <w:sz w:val="24"/>
          <w:szCs w:val="24"/>
        </w:rPr>
        <w:t xml:space="preserve"> понимается как система сбора, обработки, хранения и использования ин</w:t>
      </w:r>
      <w:r w:rsidR="003377BF" w:rsidRPr="00E5564C">
        <w:rPr>
          <w:rFonts w:ascii="Times New Roman" w:hAnsi="Times New Roman" w:cs="Times New Roman"/>
          <w:sz w:val="24"/>
          <w:szCs w:val="24"/>
        </w:rPr>
        <w:t>формации о П</w:t>
      </w:r>
      <w:r w:rsidR="00107CD7" w:rsidRPr="00E5564C">
        <w:rPr>
          <w:rFonts w:ascii="Times New Roman" w:hAnsi="Times New Roman" w:cs="Times New Roman"/>
          <w:sz w:val="24"/>
          <w:szCs w:val="24"/>
        </w:rPr>
        <w:t>рограмме и/или отдельных ее элементах.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64C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 w:rsidRPr="00E5564C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E5564C">
        <w:rPr>
          <w:rFonts w:ascii="Times New Roman" w:hAnsi="Times New Roman" w:cs="Times New Roman"/>
          <w:sz w:val="24"/>
          <w:szCs w:val="24"/>
        </w:rPr>
        <w:t>изменения во взаимодействиях наставника с наставляемым</w:t>
      </w:r>
      <w:r w:rsidR="003377BF" w:rsidRPr="00E5564C">
        <w:rPr>
          <w:rFonts w:ascii="Times New Roman" w:hAnsi="Times New Roman" w:cs="Times New Roman"/>
          <w:sz w:val="24"/>
          <w:szCs w:val="24"/>
        </w:rPr>
        <w:t xml:space="preserve"> (группой наставляемых),</w:t>
      </w:r>
      <w:r w:rsidRPr="00E5564C">
        <w:rPr>
          <w:rFonts w:ascii="Times New Roman" w:hAnsi="Times New Roman" w:cs="Times New Roman"/>
          <w:sz w:val="24"/>
          <w:szCs w:val="24"/>
        </w:rPr>
        <w:t xml:space="preserve"> какова динамика развития наставляемых и удовлетворенности наставника своей деятельностью.</w:t>
      </w:r>
      <w:proofErr w:type="gramEnd"/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1)</w:t>
      </w:r>
      <w:r w:rsidRPr="00E5564C">
        <w:rPr>
          <w:rFonts w:ascii="Times New Roman" w:hAnsi="Times New Roman" w:cs="Times New Roman"/>
          <w:sz w:val="24"/>
          <w:szCs w:val="24"/>
        </w:rPr>
        <w:tab/>
        <w:t xml:space="preserve">оценка качества </w:t>
      </w:r>
      <w:r w:rsidR="003377BF" w:rsidRPr="00E5564C">
        <w:rPr>
          <w:rFonts w:ascii="Times New Roman" w:hAnsi="Times New Roman" w:cs="Times New Roman"/>
          <w:sz w:val="24"/>
          <w:szCs w:val="24"/>
        </w:rPr>
        <w:t>реализации П</w:t>
      </w:r>
      <w:r w:rsidRPr="00E5564C">
        <w:rPr>
          <w:rFonts w:ascii="Times New Roman" w:hAnsi="Times New Roman" w:cs="Times New Roman"/>
          <w:sz w:val="24"/>
          <w:szCs w:val="24"/>
        </w:rPr>
        <w:t>рограммы;</w:t>
      </w:r>
    </w:p>
    <w:p w:rsidR="00A552D6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2)</w:t>
      </w:r>
      <w:r w:rsidRPr="00E5564C">
        <w:rPr>
          <w:rFonts w:ascii="Times New Roman" w:hAnsi="Times New Roman" w:cs="Times New Roman"/>
          <w:sz w:val="24"/>
          <w:szCs w:val="24"/>
        </w:rPr>
        <w:tab/>
        <w:t>оценка мотивационно-личностного, компетентностного, профессионал</w:t>
      </w:r>
      <w:r w:rsidR="003377BF" w:rsidRPr="00E5564C">
        <w:rPr>
          <w:rFonts w:ascii="Times New Roman" w:hAnsi="Times New Roman" w:cs="Times New Roman"/>
          <w:sz w:val="24"/>
          <w:szCs w:val="24"/>
        </w:rPr>
        <w:t>ьного роста участников, динамики</w:t>
      </w:r>
      <w:r w:rsidRPr="00E5564C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  <w:r w:rsidR="00A552D6"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D7" w:rsidRPr="00E5564C" w:rsidRDefault="00A552D6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Методика проведения мониторинга и анализа его результатов содержится в Приложении 4 Целевой модели.</w:t>
      </w:r>
    </w:p>
    <w:p w:rsidR="00107CD7" w:rsidRPr="00E5564C" w:rsidRDefault="001A549B" w:rsidP="00337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CD7" w:rsidRPr="00E5564C">
        <w:rPr>
          <w:rFonts w:ascii="Times New Roman" w:hAnsi="Times New Roman" w:cs="Times New Roman"/>
          <w:sz w:val="24"/>
          <w:szCs w:val="24"/>
        </w:rPr>
        <w:t>.2.</w:t>
      </w:r>
      <w:r w:rsidR="00107CD7" w:rsidRPr="00E5564C">
        <w:rPr>
          <w:sz w:val="24"/>
          <w:szCs w:val="24"/>
        </w:rPr>
        <w:t xml:space="preserve"> </w:t>
      </w:r>
      <w:r w:rsidR="00243523" w:rsidRPr="00E5564C">
        <w:rPr>
          <w:rFonts w:ascii="Times New Roman" w:hAnsi="Times New Roman" w:cs="Times New Roman"/>
          <w:sz w:val="24"/>
          <w:szCs w:val="24"/>
        </w:rPr>
        <w:t>Первый этап</w:t>
      </w:r>
      <w:r w:rsidR="00243523" w:rsidRPr="00E5564C">
        <w:rPr>
          <w:sz w:val="24"/>
          <w:szCs w:val="24"/>
        </w:rPr>
        <w:t xml:space="preserve"> </w:t>
      </w:r>
      <w:r w:rsidR="00243523" w:rsidRPr="00E5564C">
        <w:rPr>
          <w:rFonts w:ascii="Times New Roman" w:hAnsi="Times New Roman" w:cs="Times New Roman"/>
          <w:sz w:val="24"/>
          <w:szCs w:val="24"/>
        </w:rPr>
        <w:t>м</w:t>
      </w:r>
      <w:r w:rsidR="003377BF" w:rsidRPr="00E5564C">
        <w:rPr>
          <w:rFonts w:ascii="Times New Roman" w:hAnsi="Times New Roman" w:cs="Times New Roman"/>
          <w:sz w:val="24"/>
          <w:szCs w:val="24"/>
        </w:rPr>
        <w:t>ониторинг</w:t>
      </w:r>
      <w:r w:rsidR="00243523" w:rsidRPr="00E5564C">
        <w:rPr>
          <w:rFonts w:ascii="Times New Roman" w:hAnsi="Times New Roman" w:cs="Times New Roman"/>
          <w:sz w:val="24"/>
          <w:szCs w:val="24"/>
        </w:rPr>
        <w:t>а</w:t>
      </w:r>
      <w:r w:rsidR="003377BF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="00107CD7" w:rsidRPr="00E5564C">
        <w:rPr>
          <w:rFonts w:ascii="Times New Roman" w:hAnsi="Times New Roman" w:cs="Times New Roman"/>
          <w:sz w:val="24"/>
          <w:szCs w:val="24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 w:rsidRPr="00E5564C">
        <w:rPr>
          <w:rFonts w:ascii="Times New Roman" w:hAnsi="Times New Roman" w:cs="Times New Roman"/>
          <w:sz w:val="24"/>
          <w:szCs w:val="24"/>
        </w:rPr>
        <w:t>тандемов/групп «наставник-наставляемый»</w:t>
      </w:r>
      <w:r w:rsidR="00107CD7" w:rsidRPr="00E5564C">
        <w:rPr>
          <w:rFonts w:ascii="Times New Roman" w:hAnsi="Times New Roman" w:cs="Times New Roman"/>
          <w:sz w:val="24"/>
          <w:szCs w:val="24"/>
        </w:rPr>
        <w:t>.</w:t>
      </w:r>
      <w:r w:rsidR="003377BF" w:rsidRPr="00E5564C">
        <w:rPr>
          <w:rFonts w:ascii="Times New Roman" w:hAnsi="Times New Roman" w:cs="Times New Roman"/>
          <w:sz w:val="24"/>
          <w:szCs w:val="24"/>
        </w:rPr>
        <w:t xml:space="preserve"> Мониторинг помогает отследить важные показатели качественного изменения ГОУ, динамику его показателей социального благополучия, профессиональное развитие педагогического коллектива в практической и научной сферах. 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Pr="00E5564C">
        <w:rPr>
          <w:rFonts w:ascii="Times New Roman" w:hAnsi="Times New Roman" w:cs="Times New Roman"/>
          <w:sz w:val="24"/>
          <w:szCs w:val="24"/>
        </w:rPr>
        <w:t>:</w:t>
      </w:r>
    </w:p>
    <w:p w:rsidR="00107CD7" w:rsidRPr="00E5564C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1)</w:t>
      </w:r>
      <w:r w:rsidRPr="00E5564C">
        <w:rPr>
          <w:rFonts w:ascii="Times New Roman" w:hAnsi="Times New Roman" w:cs="Times New Roman"/>
          <w:sz w:val="24"/>
          <w:szCs w:val="24"/>
        </w:rPr>
        <w:tab/>
        <w:t>оценка качества реализуемой П</w:t>
      </w:r>
      <w:r w:rsidR="00107CD7" w:rsidRPr="00E5564C">
        <w:rPr>
          <w:rFonts w:ascii="Times New Roman" w:hAnsi="Times New Roman" w:cs="Times New Roman"/>
          <w:sz w:val="24"/>
          <w:szCs w:val="24"/>
        </w:rPr>
        <w:t>рограммы;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2)</w:t>
      </w:r>
      <w:r w:rsidRPr="00E5564C">
        <w:rPr>
          <w:rFonts w:ascii="Times New Roman" w:hAnsi="Times New Roman" w:cs="Times New Roman"/>
          <w:sz w:val="24"/>
          <w:szCs w:val="24"/>
        </w:rPr>
        <w:tab/>
        <w:t>оце</w:t>
      </w:r>
      <w:r w:rsidR="003377BF" w:rsidRPr="00E5564C">
        <w:rPr>
          <w:rFonts w:ascii="Times New Roman" w:hAnsi="Times New Roman" w:cs="Times New Roman"/>
          <w:sz w:val="24"/>
          <w:szCs w:val="24"/>
        </w:rPr>
        <w:t>нка эффективности и полезности П</w:t>
      </w:r>
      <w:r w:rsidRPr="00E5564C">
        <w:rPr>
          <w:rFonts w:ascii="Times New Roman" w:hAnsi="Times New Roman" w:cs="Times New Roman"/>
          <w:sz w:val="24"/>
          <w:szCs w:val="24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E5564C">
        <w:rPr>
          <w:rFonts w:ascii="Times New Roman" w:hAnsi="Times New Roman" w:cs="Times New Roman"/>
          <w:sz w:val="24"/>
          <w:szCs w:val="24"/>
        </w:rPr>
        <w:t>:</w:t>
      </w:r>
    </w:p>
    <w:p w:rsidR="00107CD7" w:rsidRPr="00E5564C" w:rsidRDefault="00107CD7" w:rsidP="003377BF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•</w:t>
      </w:r>
      <w:r w:rsidRPr="00E5564C">
        <w:rPr>
          <w:rFonts w:ascii="Times New Roman" w:hAnsi="Times New Roman" w:cs="Times New Roman"/>
          <w:sz w:val="24"/>
          <w:szCs w:val="24"/>
        </w:rPr>
        <w:tab/>
        <w:t>сбор и анализ обратной связи от уч</w:t>
      </w:r>
      <w:r w:rsidR="003377BF" w:rsidRPr="00E5564C">
        <w:rPr>
          <w:rFonts w:ascii="Times New Roman" w:hAnsi="Times New Roman" w:cs="Times New Roman"/>
          <w:sz w:val="24"/>
          <w:szCs w:val="24"/>
        </w:rPr>
        <w:t>астников (метод анкетирования);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•</w:t>
      </w:r>
      <w:r w:rsidRPr="00E5564C">
        <w:rPr>
          <w:rFonts w:ascii="Times New Roman" w:hAnsi="Times New Roman" w:cs="Times New Roman"/>
          <w:sz w:val="24"/>
          <w:szCs w:val="24"/>
        </w:rPr>
        <w:tab/>
        <w:t>обоснование тр</w:t>
      </w:r>
      <w:r w:rsidR="003377BF" w:rsidRPr="00E5564C">
        <w:rPr>
          <w:rFonts w:ascii="Times New Roman" w:hAnsi="Times New Roman" w:cs="Times New Roman"/>
          <w:sz w:val="24"/>
          <w:szCs w:val="24"/>
        </w:rPr>
        <w:t>ебований к процессу реализации П</w:t>
      </w:r>
      <w:r w:rsidRPr="00E5564C">
        <w:rPr>
          <w:rFonts w:ascii="Times New Roman" w:hAnsi="Times New Roman" w:cs="Times New Roman"/>
          <w:sz w:val="24"/>
          <w:szCs w:val="24"/>
        </w:rPr>
        <w:t>рограммы, к личности наставника;</w:t>
      </w:r>
    </w:p>
    <w:p w:rsidR="00107CD7" w:rsidRPr="00E5564C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•</w:t>
      </w:r>
      <w:r w:rsidRPr="00E5564C">
        <w:rPr>
          <w:rFonts w:ascii="Times New Roman" w:hAnsi="Times New Roman" w:cs="Times New Roman"/>
          <w:sz w:val="24"/>
          <w:szCs w:val="24"/>
        </w:rPr>
        <w:tab/>
        <w:t>контроль процесса наставничества</w:t>
      </w:r>
      <w:r w:rsidR="00107CD7" w:rsidRPr="00E5564C">
        <w:rPr>
          <w:rFonts w:ascii="Times New Roman" w:hAnsi="Times New Roman" w:cs="Times New Roman"/>
          <w:sz w:val="24"/>
          <w:szCs w:val="24"/>
        </w:rPr>
        <w:t>;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•</w:t>
      </w:r>
      <w:r w:rsidRPr="00E5564C">
        <w:rPr>
          <w:rFonts w:ascii="Times New Roman" w:hAnsi="Times New Roman" w:cs="Times New Roman"/>
          <w:sz w:val="24"/>
          <w:szCs w:val="24"/>
        </w:rPr>
        <w:tab/>
        <w:t>описание</w:t>
      </w:r>
      <w:r w:rsidRPr="00E5564C">
        <w:rPr>
          <w:rFonts w:ascii="Times New Roman" w:hAnsi="Times New Roman" w:cs="Times New Roman"/>
          <w:sz w:val="24"/>
          <w:szCs w:val="24"/>
        </w:rPr>
        <w:tab/>
        <w:t>особенностей</w:t>
      </w:r>
      <w:r w:rsidRPr="00E5564C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Pr="00E5564C">
        <w:rPr>
          <w:rFonts w:ascii="Times New Roman" w:hAnsi="Times New Roman" w:cs="Times New Roman"/>
          <w:sz w:val="24"/>
          <w:szCs w:val="24"/>
        </w:rPr>
        <w:tab/>
        <w:t>наставника</w:t>
      </w:r>
      <w:r w:rsidRPr="00E5564C">
        <w:rPr>
          <w:rFonts w:ascii="Times New Roman" w:hAnsi="Times New Roman" w:cs="Times New Roman"/>
          <w:sz w:val="24"/>
          <w:szCs w:val="24"/>
        </w:rPr>
        <w:tab/>
        <w:t>и</w:t>
      </w:r>
      <w:r w:rsidRPr="00E5564C">
        <w:rPr>
          <w:rFonts w:ascii="Times New Roman" w:hAnsi="Times New Roman" w:cs="Times New Roman"/>
          <w:sz w:val="24"/>
          <w:szCs w:val="24"/>
        </w:rPr>
        <w:tab/>
        <w:t>наставляемого</w:t>
      </w:r>
      <w:r w:rsidRPr="00E5564C">
        <w:rPr>
          <w:rFonts w:ascii="Times New Roman" w:hAnsi="Times New Roman" w:cs="Times New Roman"/>
          <w:sz w:val="24"/>
          <w:szCs w:val="24"/>
        </w:rPr>
        <w:tab/>
        <w:t>(группы наставляемых);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•</w:t>
      </w:r>
      <w:r w:rsidRPr="00E5564C">
        <w:rPr>
          <w:rFonts w:ascii="Times New Roman" w:hAnsi="Times New Roman" w:cs="Times New Roman"/>
          <w:sz w:val="24"/>
          <w:szCs w:val="24"/>
        </w:rPr>
        <w:tab/>
        <w:t>определение условий эффективной программы наставничества;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•</w:t>
      </w:r>
      <w:r w:rsidRPr="00E5564C">
        <w:rPr>
          <w:rFonts w:ascii="Times New Roman" w:hAnsi="Times New Roman" w:cs="Times New Roman"/>
          <w:sz w:val="24"/>
          <w:szCs w:val="24"/>
        </w:rPr>
        <w:tab/>
        <w:t>контроль показателей социального и профессионального благополучия.</w:t>
      </w:r>
    </w:p>
    <w:p w:rsidR="00107CD7" w:rsidRPr="00E5564C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SWOT-анализ</w:t>
      </w:r>
      <w:r w:rsidR="00086DF7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sz w:val="24"/>
          <w:szCs w:val="24"/>
        </w:rPr>
        <w:t>реализуемой</w:t>
      </w:r>
      <w:r w:rsidR="00086DF7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sz w:val="24"/>
          <w:szCs w:val="24"/>
        </w:rPr>
        <w:t>программы</w:t>
      </w:r>
      <w:r w:rsidR="00086DF7" w:rsidRPr="00E5564C">
        <w:rPr>
          <w:rFonts w:ascii="Times New Roman" w:hAnsi="Times New Roman" w:cs="Times New Roman"/>
          <w:sz w:val="24"/>
          <w:szCs w:val="24"/>
        </w:rPr>
        <w:t xml:space="preserve"> </w:t>
      </w:r>
      <w:r w:rsidRPr="00E5564C">
        <w:rPr>
          <w:rFonts w:ascii="Times New Roman" w:hAnsi="Times New Roman" w:cs="Times New Roman"/>
          <w:sz w:val="24"/>
          <w:szCs w:val="24"/>
        </w:rPr>
        <w:t>наставничества. Сбор данных для построения SWOT-анализа осуществляется посредством анкеты.</w:t>
      </w:r>
    </w:p>
    <w:p w:rsidR="008F7035" w:rsidRPr="00E5564C" w:rsidRDefault="008D2951" w:rsidP="00A552D6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552D6" w:rsidRPr="00E5564C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107CD7" w:rsidRPr="00E5564C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E5564C">
        <w:rPr>
          <w:rFonts w:ascii="Times New Roman" w:hAnsi="Times New Roman" w:cs="Times New Roman"/>
          <w:sz w:val="24"/>
          <w:szCs w:val="24"/>
        </w:rPr>
        <w:t>является аналитика реализуемой П</w:t>
      </w:r>
      <w:r w:rsidR="00107CD7" w:rsidRPr="00E5564C">
        <w:rPr>
          <w:rFonts w:ascii="Times New Roman" w:hAnsi="Times New Roman" w:cs="Times New Roman"/>
          <w:sz w:val="24"/>
          <w:szCs w:val="24"/>
        </w:rPr>
        <w:t>рограммы</w:t>
      </w:r>
      <w:r w:rsidRPr="00E5564C">
        <w:rPr>
          <w:rFonts w:ascii="Times New Roman" w:hAnsi="Times New Roman" w:cs="Times New Roman"/>
          <w:sz w:val="24"/>
          <w:szCs w:val="24"/>
        </w:rPr>
        <w:t>:</w:t>
      </w:r>
      <w:r w:rsidR="00107CD7" w:rsidRPr="00E5564C">
        <w:rPr>
          <w:rFonts w:ascii="Times New Roman" w:hAnsi="Times New Roman" w:cs="Times New Roman"/>
          <w:sz w:val="24"/>
          <w:szCs w:val="24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 w:rsidRPr="00E5564C">
        <w:rPr>
          <w:rFonts w:ascii="Times New Roman" w:hAnsi="Times New Roman" w:cs="Times New Roman"/>
          <w:sz w:val="24"/>
          <w:szCs w:val="24"/>
        </w:rPr>
        <w:t>результатами участников Программы</w:t>
      </w:r>
      <w:r w:rsidR="00A552D6" w:rsidRPr="00E5564C">
        <w:rPr>
          <w:rFonts w:ascii="Times New Roman" w:hAnsi="Times New Roman" w:cs="Times New Roman"/>
          <w:sz w:val="24"/>
          <w:szCs w:val="24"/>
        </w:rPr>
        <w:t>.</w:t>
      </w:r>
    </w:p>
    <w:p w:rsidR="00243523" w:rsidRPr="00E5564C" w:rsidRDefault="001A549B" w:rsidP="004C6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7035" w:rsidRPr="00E5564C">
        <w:rPr>
          <w:rFonts w:ascii="Times New Roman" w:hAnsi="Times New Roman" w:cs="Times New Roman"/>
          <w:sz w:val="24"/>
          <w:szCs w:val="24"/>
        </w:rPr>
        <w:t>.3</w:t>
      </w:r>
      <w:r w:rsidR="00243523" w:rsidRPr="00E5564C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 мотивационно-личностный, компетентностный, профессиональный рост участников и положительную динамику </w:t>
      </w:r>
      <w:r w:rsidR="00243523" w:rsidRPr="00E5564C">
        <w:rPr>
          <w:rFonts w:ascii="Times New Roman" w:hAnsi="Times New Roman" w:cs="Times New Roman"/>
          <w:sz w:val="24"/>
          <w:szCs w:val="24"/>
        </w:rPr>
        <w:lastRenderedPageBreak/>
        <w:t>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E5564C">
        <w:rPr>
          <w:rFonts w:ascii="Times New Roman" w:hAnsi="Times New Roman" w:cs="Times New Roman"/>
          <w:sz w:val="24"/>
          <w:szCs w:val="24"/>
        </w:rPr>
        <w:t xml:space="preserve"> Процесс мониторинга влияния программ на всех участников включает два </w:t>
      </w:r>
      <w:proofErr w:type="spellStart"/>
      <w:r w:rsidR="004C60E0" w:rsidRPr="00E5564C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="004C60E0" w:rsidRPr="00E5564C">
        <w:rPr>
          <w:rFonts w:ascii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 Все зависимые от воздействия программы наставничества параметры фиксируются дважды.</w:t>
      </w:r>
    </w:p>
    <w:p w:rsidR="00B5180D" w:rsidRPr="00E5564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Pr="00E5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0D" w:rsidRPr="00E5564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B5180D" w:rsidRPr="00E5564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2. Оценка динамики характеристик образовательного процесса. </w:t>
      </w:r>
    </w:p>
    <w:p w:rsidR="008F7035" w:rsidRPr="00E5564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 xml:space="preserve">3. Анализ и корректировка сформированных стратегий образования тандемов. </w:t>
      </w:r>
    </w:p>
    <w:p w:rsidR="00B5180D" w:rsidRPr="00E5564C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E5564C">
        <w:rPr>
          <w:rFonts w:ascii="Times New Roman" w:hAnsi="Times New Roman" w:cs="Times New Roman"/>
          <w:sz w:val="24"/>
          <w:szCs w:val="24"/>
        </w:rPr>
        <w:t>:</w:t>
      </w:r>
    </w:p>
    <w:p w:rsidR="004C60E0" w:rsidRPr="00E5564C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5564C">
        <w:rPr>
          <w:sz w:val="24"/>
          <w:szCs w:val="24"/>
        </w:rPr>
        <w:t>выявление взаимной заинтересованности</w:t>
      </w:r>
      <w:r w:rsidR="00B5180D" w:rsidRPr="00E5564C">
        <w:rPr>
          <w:sz w:val="24"/>
          <w:szCs w:val="24"/>
        </w:rPr>
        <w:t xml:space="preserve"> сторон; </w:t>
      </w:r>
    </w:p>
    <w:p w:rsidR="004C60E0" w:rsidRPr="00E5564C" w:rsidRDefault="00B5180D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5564C">
        <w:rPr>
          <w:sz w:val="24"/>
          <w:szCs w:val="24"/>
        </w:rPr>
        <w:t xml:space="preserve">научное и практическое обоснование требований к процессу наставничества, к личности наставника; </w:t>
      </w:r>
    </w:p>
    <w:p w:rsidR="004C60E0" w:rsidRPr="00E5564C" w:rsidRDefault="00B5180D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5564C">
        <w:rPr>
          <w:sz w:val="24"/>
          <w:szCs w:val="24"/>
        </w:rPr>
        <w:t>экспериментальное подтверждение необходимости</w:t>
      </w:r>
      <w:r w:rsidR="004C60E0" w:rsidRPr="00E5564C">
        <w:rPr>
          <w:sz w:val="24"/>
          <w:szCs w:val="24"/>
        </w:rPr>
        <w:t xml:space="preserve"> выдвижения описанных выше требований к личности наставника; </w:t>
      </w:r>
    </w:p>
    <w:p w:rsidR="004C60E0" w:rsidRPr="00E5564C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5564C">
        <w:rPr>
          <w:sz w:val="24"/>
          <w:szCs w:val="24"/>
        </w:rPr>
        <w:t xml:space="preserve">определение условий эффективного наставничества; </w:t>
      </w:r>
    </w:p>
    <w:p w:rsidR="004C60E0" w:rsidRPr="00E5564C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5564C">
        <w:rPr>
          <w:sz w:val="24"/>
          <w:szCs w:val="24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:rsidR="00B5180D" w:rsidRPr="00E5564C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E5564C">
        <w:rPr>
          <w:sz w:val="24"/>
          <w:szCs w:val="24"/>
        </w:rPr>
        <w:t>сравнение характеристик образовательного процесса «на входе» и «выходе» реализуемой программы</w:t>
      </w:r>
    </w:p>
    <w:p w:rsidR="00460BDE" w:rsidRPr="00E5564C" w:rsidRDefault="00460BDE" w:rsidP="00265A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2D6" w:rsidRPr="00E5564C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656E74" w:rsidRPr="00E5564C" w:rsidRDefault="00A552D6" w:rsidP="00A552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564C">
        <w:rPr>
          <w:rFonts w:ascii="Times New Roman" w:hAnsi="Times New Roman" w:cs="Times New Roman"/>
          <w:sz w:val="24"/>
          <w:szCs w:val="24"/>
        </w:rPr>
        <w:t>Результатом второго этапа мониторинга является оценка и динамика: развития гибких навыков, необходимых для гармоничной личности; уровня мотивированности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  <w:proofErr w:type="gramEnd"/>
    </w:p>
    <w:p w:rsidR="00656E74" w:rsidRPr="00E5564C" w:rsidRDefault="00656E74" w:rsidP="00656E74">
      <w:pPr>
        <w:rPr>
          <w:rFonts w:ascii="Times New Roman" w:hAnsi="Times New Roman" w:cs="Times New Roman"/>
          <w:sz w:val="24"/>
          <w:szCs w:val="24"/>
        </w:rPr>
      </w:pPr>
    </w:p>
    <w:p w:rsidR="00460BDE" w:rsidRPr="00E5564C" w:rsidRDefault="00656E74" w:rsidP="00656E74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  <w:sectPr w:rsidR="00460BDE" w:rsidRPr="00E5564C" w:rsidSect="00086DF7">
          <w:pgSz w:w="11900" w:h="16840"/>
          <w:pgMar w:top="851" w:right="851" w:bottom="567" w:left="1134" w:header="720" w:footer="720" w:gutter="0"/>
          <w:cols w:space="720"/>
        </w:sectPr>
      </w:pPr>
      <w:r w:rsidRPr="00E5564C">
        <w:rPr>
          <w:rFonts w:ascii="Times New Roman" w:hAnsi="Times New Roman" w:cs="Times New Roman"/>
          <w:sz w:val="24"/>
          <w:szCs w:val="24"/>
        </w:rPr>
        <w:tab/>
      </w:r>
    </w:p>
    <w:p w:rsidR="00544452" w:rsidRPr="00E5564C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lastRenderedPageBreak/>
        <w:t>V. ПРИЛОЖЕНИЯ</w:t>
      </w:r>
    </w:p>
    <w:p w:rsidR="00803128" w:rsidRPr="00E5564C" w:rsidRDefault="00803128" w:rsidP="00803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28" w:rsidRPr="00205E40" w:rsidRDefault="00205E40" w:rsidP="00803128">
      <w:pPr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96E4C" w:rsidRPr="00E5564C" w:rsidRDefault="00B96E4C" w:rsidP="00B96E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t>Характеристика контингента Г</w:t>
      </w:r>
      <w:r w:rsidR="009C363A">
        <w:rPr>
          <w:rFonts w:ascii="Times New Roman" w:hAnsi="Times New Roman" w:cs="Times New Roman"/>
          <w:b/>
          <w:sz w:val="24"/>
          <w:szCs w:val="24"/>
        </w:rPr>
        <w:t>Б</w:t>
      </w:r>
      <w:r w:rsidRPr="00E5564C">
        <w:rPr>
          <w:rFonts w:ascii="Times New Roman" w:hAnsi="Times New Roman" w:cs="Times New Roman"/>
          <w:b/>
          <w:sz w:val="24"/>
          <w:szCs w:val="24"/>
        </w:rPr>
        <w:t>ОУ</w:t>
      </w:r>
      <w:r w:rsidR="009C363A">
        <w:rPr>
          <w:rFonts w:ascii="Times New Roman" w:hAnsi="Times New Roman" w:cs="Times New Roman"/>
          <w:b/>
          <w:sz w:val="24"/>
          <w:szCs w:val="24"/>
        </w:rPr>
        <w:t xml:space="preserve"> СОШ № 247</w:t>
      </w:r>
    </w:p>
    <w:p w:rsidR="00B96E4C" w:rsidRPr="00E5564C" w:rsidRDefault="00B96E4C" w:rsidP="00B96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201" w:type="dxa"/>
        <w:jc w:val="center"/>
        <w:tblLayout w:type="fixed"/>
        <w:tblLook w:val="04A0"/>
      </w:tblPr>
      <w:tblGrid>
        <w:gridCol w:w="704"/>
        <w:gridCol w:w="6662"/>
        <w:gridCol w:w="1418"/>
        <w:gridCol w:w="1417"/>
      </w:tblGrid>
      <w:tr w:rsidR="00B96E4C" w:rsidRPr="00E5564C" w:rsidTr="00E0777F">
        <w:trPr>
          <w:jc w:val="center"/>
        </w:trPr>
        <w:tc>
          <w:tcPr>
            <w:tcW w:w="704" w:type="dxa"/>
            <w:vMerge w:val="restart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  <w:vMerge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E4C" w:rsidRPr="00E5564C" w:rsidRDefault="00151B46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01.12</w:t>
            </w:r>
            <w:r w:rsidR="00B96E4C" w:rsidRPr="00E5564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5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  <w:tc>
          <w:tcPr>
            <w:tcW w:w="1418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1159</w:t>
            </w:r>
          </w:p>
        </w:tc>
        <w:tc>
          <w:tcPr>
            <w:tcW w:w="1417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E556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DC465E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</w:t>
            </w:r>
            <w:r w:rsidR="00B2315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-9 классах, чел.</w:t>
            </w:r>
          </w:p>
        </w:tc>
        <w:tc>
          <w:tcPr>
            <w:tcW w:w="1418" w:type="dxa"/>
            <w:vAlign w:val="center"/>
          </w:tcPr>
          <w:p w:rsidR="00B96E4C" w:rsidRPr="00E5564C" w:rsidRDefault="00151B46" w:rsidP="0015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17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E556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15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15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:rsidR="00B96E4C" w:rsidRPr="00F62478" w:rsidRDefault="00F62478" w:rsidP="00151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7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F62478" w:rsidRDefault="00F62478" w:rsidP="00151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65E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10-11 классах, чел.</w:t>
            </w:r>
          </w:p>
        </w:tc>
        <w:tc>
          <w:tcPr>
            <w:tcW w:w="1418" w:type="dxa"/>
            <w:vAlign w:val="center"/>
          </w:tcPr>
          <w:p w:rsidR="00B96E4C" w:rsidRPr="00F62478" w:rsidRDefault="00F62478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E556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418" w:type="dxa"/>
            <w:vAlign w:val="center"/>
          </w:tcPr>
          <w:p w:rsidR="00B96E4C" w:rsidRPr="00E5564C" w:rsidRDefault="00151B46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B96E4C" w:rsidRPr="00E5564C" w:rsidRDefault="00151B46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E556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418" w:type="dxa"/>
            <w:vAlign w:val="center"/>
          </w:tcPr>
          <w:p w:rsidR="00B96E4C" w:rsidRPr="00205E40" w:rsidRDefault="00205E40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E5564C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Количество партнеров ГОУ (организаций, учреждений, предприятий), принимающих актив</w:t>
            </w:r>
            <w:r w:rsidR="00E0777F" w:rsidRPr="00E5564C"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ГОУ</w:t>
            </w:r>
          </w:p>
        </w:tc>
        <w:tc>
          <w:tcPr>
            <w:tcW w:w="1418" w:type="dxa"/>
            <w:vAlign w:val="center"/>
          </w:tcPr>
          <w:p w:rsidR="00B96E4C" w:rsidRPr="009339D3" w:rsidRDefault="009339D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96E4C" w:rsidRPr="009339D3" w:rsidRDefault="009339D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(законных представителей) обучающихся, принимающих актив</w:t>
            </w:r>
            <w:r w:rsidR="00E0777F" w:rsidRPr="00E5564C"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ГОУ</w:t>
            </w:r>
          </w:p>
        </w:tc>
        <w:tc>
          <w:tcPr>
            <w:tcW w:w="1418" w:type="dxa"/>
            <w:vAlign w:val="center"/>
          </w:tcPr>
          <w:p w:rsidR="00B96E4C" w:rsidRPr="009339D3" w:rsidRDefault="009339D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B96E4C" w:rsidRPr="009339D3" w:rsidRDefault="009339D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96E4C" w:rsidRPr="00E5564C" w:rsidTr="00E0777F">
        <w:trPr>
          <w:jc w:val="center"/>
        </w:trPr>
        <w:tc>
          <w:tcPr>
            <w:tcW w:w="704" w:type="dxa"/>
          </w:tcPr>
          <w:p w:rsidR="00B96E4C" w:rsidRPr="00E5564C" w:rsidRDefault="00B96E4C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B96E4C" w:rsidRPr="00E5564C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Иные субъекты,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="00E0777F" w:rsidRPr="00E5564C">
              <w:rPr>
                <w:rFonts w:ascii="Times New Roman" w:hAnsi="Times New Roman" w:cs="Times New Roman"/>
                <w:sz w:val="24"/>
                <w:szCs w:val="24"/>
              </w:rPr>
              <w:t>ное участие в деятельности ГОУ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418" w:type="dxa"/>
            <w:vAlign w:val="center"/>
          </w:tcPr>
          <w:p w:rsidR="00B96E4C" w:rsidRPr="009339D3" w:rsidRDefault="009339D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6E4C" w:rsidRPr="009339D3" w:rsidRDefault="009339D3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96E4C" w:rsidRPr="00E5564C" w:rsidRDefault="00B96E4C" w:rsidP="00B96E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96E4C" w:rsidRPr="00E5564C" w:rsidRDefault="00B96E4C" w:rsidP="00B96E4C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E4C" w:rsidRPr="00E5564C" w:rsidRDefault="00B96E4C" w:rsidP="00B96E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128" w:rsidRPr="00E5564C" w:rsidRDefault="00803128" w:rsidP="00B96E4C">
      <w:pPr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E5564C">
          <w:pgSz w:w="11900" w:h="16840"/>
          <w:pgMar w:top="780" w:right="640" w:bottom="280" w:left="1300" w:header="720" w:footer="720" w:gutter="0"/>
          <w:cols w:space="720"/>
        </w:sectPr>
      </w:pPr>
    </w:p>
    <w:p w:rsidR="00961182" w:rsidRPr="00E5564C" w:rsidRDefault="00F44D8B" w:rsidP="0055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52FD2" w:rsidRPr="00E5564C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E5564C">
        <w:rPr>
          <w:rFonts w:ascii="Times New Roman" w:hAnsi="Times New Roman" w:cs="Times New Roman"/>
          <w:b/>
          <w:sz w:val="24"/>
          <w:szCs w:val="24"/>
        </w:rPr>
        <w:t>»</w:t>
      </w:r>
      <w:r w:rsidR="00552FD2" w:rsidRPr="00E5564C">
        <w:rPr>
          <w:rFonts w:ascii="Times New Roman" w:hAnsi="Times New Roman" w:cs="Times New Roman"/>
          <w:b/>
          <w:sz w:val="24"/>
          <w:szCs w:val="24"/>
        </w:rPr>
        <w:t xml:space="preserve"> реализации Ц</w:t>
      </w:r>
      <w:r w:rsidR="00961182" w:rsidRPr="00E5564C">
        <w:rPr>
          <w:rFonts w:ascii="Times New Roman" w:hAnsi="Times New Roman" w:cs="Times New Roman"/>
          <w:b/>
          <w:sz w:val="24"/>
          <w:szCs w:val="24"/>
        </w:rPr>
        <w:t>елевой модели наставничества в ГОУ</w:t>
      </w:r>
    </w:p>
    <w:p w:rsidR="00961182" w:rsidRPr="00E5564C" w:rsidRDefault="008B67A6" w:rsidP="00240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</w:t>
      </w:r>
      <w:r w:rsidR="00B2315C">
        <w:rPr>
          <w:rFonts w:ascii="Times New Roman" w:hAnsi="Times New Roman" w:cs="Times New Roman"/>
          <w:sz w:val="24"/>
          <w:szCs w:val="24"/>
        </w:rPr>
        <w:t>а 2021</w:t>
      </w:r>
      <w:r w:rsidR="00552FD2" w:rsidRPr="00E5564C">
        <w:rPr>
          <w:rFonts w:ascii="Times New Roman" w:hAnsi="Times New Roman" w:cs="Times New Roman"/>
          <w:sz w:val="24"/>
          <w:szCs w:val="24"/>
        </w:rPr>
        <w:t>-202</w:t>
      </w:r>
      <w:r w:rsidR="00B2315C">
        <w:rPr>
          <w:rFonts w:ascii="Times New Roman" w:hAnsi="Times New Roman" w:cs="Times New Roman"/>
          <w:sz w:val="24"/>
          <w:szCs w:val="24"/>
        </w:rPr>
        <w:t>2</w:t>
      </w:r>
      <w:r w:rsidR="00552FD2" w:rsidRPr="00E5564C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b"/>
        <w:tblW w:w="0" w:type="auto"/>
        <w:tblLook w:val="04A0"/>
      </w:tblPr>
      <w:tblGrid>
        <w:gridCol w:w="2123"/>
        <w:gridCol w:w="2268"/>
        <w:gridCol w:w="5670"/>
        <w:gridCol w:w="1984"/>
        <w:gridCol w:w="2464"/>
      </w:tblGrid>
      <w:tr w:rsidR="008B67A6" w:rsidRPr="00E5564C" w:rsidTr="008B67A6">
        <w:tc>
          <w:tcPr>
            <w:tcW w:w="2122" w:type="dxa"/>
          </w:tcPr>
          <w:p w:rsidR="008B67A6" w:rsidRPr="00E5564C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8B67A6" w:rsidRPr="00E5564C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2384A"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384A"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:rsidR="008B67A6" w:rsidRPr="00E5564C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8B67A6" w:rsidRPr="00E5564C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B67A6" w:rsidRPr="00E5564C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7A6" w:rsidRPr="00E5564C" w:rsidTr="008B67A6">
        <w:tc>
          <w:tcPr>
            <w:tcW w:w="2122" w:type="dxa"/>
          </w:tcPr>
          <w:p w:rsidR="008B67A6" w:rsidRPr="00E5564C" w:rsidRDefault="008B67A6" w:rsidP="008B67A6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Подготовка</w:t>
            </w:r>
          </w:p>
          <w:p w:rsidR="008B67A6" w:rsidRPr="00E5564C" w:rsidRDefault="008B67A6" w:rsidP="00DC465E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  <w:r w:rsidRPr="00E5564C">
              <w:rPr>
                <w:w w:val="105"/>
                <w:sz w:val="24"/>
                <w:szCs w:val="24"/>
              </w:rPr>
              <w:t xml:space="preserve">условий для </w:t>
            </w:r>
            <w:r w:rsidRPr="00E5564C">
              <w:rPr>
                <w:sz w:val="24"/>
                <w:szCs w:val="24"/>
              </w:rPr>
              <w:t xml:space="preserve">запуска программы </w:t>
            </w:r>
            <w:r w:rsidRPr="00E5564C">
              <w:rPr>
                <w:w w:val="95"/>
                <w:sz w:val="24"/>
                <w:szCs w:val="24"/>
              </w:rPr>
              <w:t>наставничества</w:t>
            </w:r>
          </w:p>
        </w:tc>
        <w:tc>
          <w:tcPr>
            <w:tcW w:w="2268" w:type="dxa"/>
          </w:tcPr>
          <w:p w:rsidR="008B67A6" w:rsidRPr="00E5564C" w:rsidRDefault="008B67A6" w:rsidP="008B67A6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 xml:space="preserve">1) Изучение </w:t>
            </w:r>
          </w:p>
          <w:p w:rsidR="008B67A6" w:rsidRPr="00E5564C" w:rsidRDefault="008B67A6" w:rsidP="00DC465E">
            <w:pPr>
              <w:pStyle w:val="TableParagraph"/>
              <w:spacing w:before="2" w:line="230" w:lineRule="auto"/>
              <w:ind w:left="0" w:right="25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нормативной базы и тематических методических материалов</w:t>
            </w:r>
          </w:p>
        </w:tc>
        <w:tc>
          <w:tcPr>
            <w:tcW w:w="5670" w:type="dxa"/>
          </w:tcPr>
          <w:p w:rsidR="008B67A6" w:rsidRPr="00E5564C" w:rsidRDefault="008B67A6" w:rsidP="008B67A6">
            <w:pPr>
              <w:pStyle w:val="TableParagraph"/>
              <w:tabs>
                <w:tab w:val="left" w:pos="0"/>
              </w:tabs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1.1. Изучение Распоряжения</w:t>
            </w:r>
            <w:r w:rsidRPr="00E5564C">
              <w:rPr>
                <w:spacing w:val="38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Министерства</w:t>
            </w:r>
          </w:p>
          <w:p w:rsidR="008B67A6" w:rsidRPr="00E5564C" w:rsidRDefault="008B67A6" w:rsidP="008B67A6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spacing w:before="5" w:line="230" w:lineRule="auto"/>
              <w:ind w:left="103" w:right="82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просвещения</w:t>
            </w:r>
            <w:r w:rsidRPr="00E5564C">
              <w:rPr>
                <w:spacing w:val="-19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Российской</w:t>
            </w:r>
            <w:r w:rsidRPr="00E5564C">
              <w:rPr>
                <w:spacing w:val="-19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Федерации</w:t>
            </w:r>
            <w:r w:rsidRPr="00E5564C">
              <w:rPr>
                <w:spacing w:val="-19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№</w:t>
            </w:r>
            <w:r w:rsidRPr="00E5564C">
              <w:rPr>
                <w:spacing w:val="-7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P-145</w:t>
            </w:r>
            <w:r w:rsidRPr="00E5564C">
              <w:rPr>
                <w:spacing w:val="-25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от 25</w:t>
            </w:r>
            <w:r w:rsidRPr="00E5564C">
              <w:rPr>
                <w:spacing w:val="-37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декабря</w:t>
            </w:r>
            <w:r w:rsidRPr="00E5564C">
              <w:rPr>
                <w:spacing w:val="-34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2019</w:t>
            </w:r>
            <w:r w:rsidRPr="00E5564C">
              <w:rPr>
                <w:spacing w:val="-34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г.</w:t>
            </w:r>
            <w:r w:rsidRPr="00E5564C">
              <w:rPr>
                <w:spacing w:val="-35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«Об</w:t>
            </w:r>
            <w:r w:rsidRPr="00E5564C">
              <w:rPr>
                <w:spacing w:val="-34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утверждении</w:t>
            </w:r>
            <w:r w:rsidRPr="00E5564C">
              <w:rPr>
                <w:spacing w:val="-28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 xml:space="preserve">методологии (целевой) модели наставничества обучающихся для организаций </w:t>
            </w:r>
            <w:r w:rsidRPr="00E5564C">
              <w:rPr>
                <w:w w:val="95"/>
                <w:sz w:val="24"/>
                <w:szCs w:val="24"/>
              </w:rPr>
              <w:t xml:space="preserve">осуществляющих </w:t>
            </w:r>
            <w:r w:rsidRPr="00E5564C">
              <w:rPr>
                <w:sz w:val="24"/>
                <w:szCs w:val="24"/>
              </w:rPr>
              <w:t>образовательную</w:t>
            </w:r>
            <w:r w:rsidRPr="00E5564C">
              <w:rPr>
                <w:sz w:val="24"/>
                <w:szCs w:val="24"/>
              </w:rPr>
              <w:tab/>
              <w:t xml:space="preserve">деятельность </w:t>
            </w:r>
            <w:r w:rsidRPr="00E5564C"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E5564C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E5564C"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E5564C">
              <w:rPr>
                <w:sz w:val="24"/>
                <w:szCs w:val="24"/>
              </w:rPr>
              <w:t>между</w:t>
            </w:r>
            <w:proofErr w:type="gramEnd"/>
            <w:r w:rsidRPr="00E5564C">
              <w:rPr>
                <w:spacing w:val="3"/>
                <w:sz w:val="24"/>
                <w:szCs w:val="24"/>
              </w:rPr>
              <w:t xml:space="preserve"> </w:t>
            </w:r>
            <w:r w:rsidRPr="00E5564C">
              <w:rPr>
                <w:sz w:val="24"/>
                <w:szCs w:val="24"/>
              </w:rPr>
              <w:t>обучающимися».</w:t>
            </w:r>
          </w:p>
          <w:p w:rsidR="008B67A6" w:rsidRPr="00E5564C" w:rsidRDefault="008B67A6" w:rsidP="008B67A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1.2. Изучение Положения о программе наставничества в ГОУ, Типовой формы программы наставничества в ГОУ и методических рекомендаций по ее созданию</w:t>
            </w:r>
          </w:p>
        </w:tc>
        <w:tc>
          <w:tcPr>
            <w:tcW w:w="1984" w:type="dxa"/>
          </w:tcPr>
          <w:p w:rsidR="008B67A6" w:rsidRPr="00E5564C" w:rsidRDefault="009C363A" w:rsidP="009C363A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8B67A6" w:rsidRPr="00E5564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1 </w:t>
            </w:r>
            <w:r w:rsidR="008B67A6" w:rsidRPr="00E5564C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8B67A6" w:rsidRPr="00E5564C" w:rsidRDefault="00E0777F" w:rsidP="00DC465E">
            <w:pPr>
              <w:pStyle w:val="TableParagraph"/>
              <w:spacing w:before="7" w:line="228" w:lineRule="auto"/>
              <w:ind w:left="124" w:right="552"/>
              <w:rPr>
                <w:sz w:val="24"/>
                <w:szCs w:val="24"/>
              </w:rPr>
            </w:pPr>
            <w:r w:rsidRPr="00E5564C">
              <w:rPr>
                <w:w w:val="95"/>
                <w:sz w:val="24"/>
                <w:szCs w:val="24"/>
              </w:rPr>
              <w:t>руководитель</w:t>
            </w:r>
            <w:r w:rsidR="008B67A6" w:rsidRPr="00E5564C">
              <w:rPr>
                <w:w w:val="95"/>
                <w:sz w:val="24"/>
                <w:szCs w:val="24"/>
              </w:rPr>
              <w:t xml:space="preserve">, </w:t>
            </w:r>
            <w:r w:rsidR="008B67A6" w:rsidRPr="00E5564C">
              <w:rPr>
                <w:sz w:val="24"/>
                <w:szCs w:val="24"/>
              </w:rPr>
              <w:t>администрация</w:t>
            </w:r>
          </w:p>
        </w:tc>
      </w:tr>
      <w:tr w:rsidR="008B67A6" w:rsidRPr="00E5564C" w:rsidTr="008B67A6">
        <w:tc>
          <w:tcPr>
            <w:tcW w:w="2122" w:type="dxa"/>
          </w:tcPr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2) Информирование педагогического коллектива, родительского сообщества, сообщества ГОУ  о Целевой модели наставничества</w:t>
            </w:r>
            <w:r w:rsidR="00171601" w:rsidRPr="00E5564C">
              <w:rPr>
                <w:rFonts w:ascii="Times New Roman" w:hAnsi="Times New Roman" w:cs="Times New Roman"/>
                <w:sz w:val="24"/>
                <w:szCs w:val="24"/>
              </w:rPr>
              <w:t>; поиск потенциальных наставников</w:t>
            </w:r>
          </w:p>
        </w:tc>
        <w:tc>
          <w:tcPr>
            <w:tcW w:w="5670" w:type="dxa"/>
          </w:tcPr>
          <w:p w:rsidR="008B67A6" w:rsidRPr="00E5564C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 xml:space="preserve">2.1. Проведение </w:t>
            </w:r>
            <w:r w:rsidR="00CD1D42" w:rsidRPr="00E5564C">
              <w:rPr>
                <w:sz w:val="24"/>
                <w:szCs w:val="24"/>
              </w:rPr>
              <w:t xml:space="preserve">Педагогического совета </w:t>
            </w:r>
            <w:r w:rsidRPr="00E5564C">
              <w:rPr>
                <w:sz w:val="24"/>
                <w:szCs w:val="24"/>
              </w:rPr>
              <w:t>«О Целевой модели внедрения наставничества»</w:t>
            </w:r>
          </w:p>
          <w:p w:rsidR="008B67A6" w:rsidRPr="00E5564C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8B67A6" w:rsidRPr="00E5564C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8B67A6" w:rsidRPr="00E5564C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 xml:space="preserve">2.4. Тематические встречи с </w:t>
            </w:r>
            <w:proofErr w:type="gramStart"/>
            <w:r w:rsidRPr="00E5564C">
              <w:rPr>
                <w:sz w:val="24"/>
                <w:szCs w:val="24"/>
              </w:rPr>
              <w:t>обучающимися</w:t>
            </w:r>
            <w:proofErr w:type="gramEnd"/>
            <w:r w:rsidRPr="00E5564C">
              <w:rPr>
                <w:sz w:val="24"/>
                <w:szCs w:val="24"/>
              </w:rPr>
              <w:t xml:space="preserve"> ГОУ с целью информирования о программе наставничества (ученическая конференция, классные часы).</w:t>
            </w:r>
          </w:p>
          <w:p w:rsidR="001A2DEF" w:rsidRPr="00E5564C" w:rsidRDefault="001A2DEF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района.</w:t>
            </w:r>
          </w:p>
          <w:p w:rsidR="008B67A6" w:rsidRPr="00E5564C" w:rsidRDefault="001A2DEF" w:rsidP="00DC465E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2.6</w:t>
            </w:r>
            <w:r w:rsidR="008B67A6" w:rsidRPr="00E5564C">
              <w:rPr>
                <w:sz w:val="24"/>
                <w:szCs w:val="24"/>
              </w:rPr>
              <w:t>. Создание рубрики на сайте ГОУ</w:t>
            </w:r>
            <w:r w:rsidR="00CF151F" w:rsidRPr="00E5564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B67A6" w:rsidRPr="00E5564C" w:rsidRDefault="009C363A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1189" w:rsidRPr="00E5564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 2021</w:t>
            </w:r>
            <w:r w:rsidR="008B67A6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8B67A6" w:rsidRPr="00E5564C" w:rsidRDefault="00E0777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B67A6" w:rsidRPr="00E5564C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8B67A6" w:rsidRPr="00E5564C" w:rsidTr="008B67A6">
        <w:tc>
          <w:tcPr>
            <w:tcW w:w="2122" w:type="dxa"/>
          </w:tcPr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3)Подготовка нормативной базы реализации целевой модели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в ГОУ</w:t>
            </w:r>
          </w:p>
        </w:tc>
        <w:tc>
          <w:tcPr>
            <w:tcW w:w="5670" w:type="dxa"/>
          </w:tcPr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Издание приказа «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>О внедрении ц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елевой модели</w:t>
            </w:r>
          </w:p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наставничества в ГОУ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наставничества в ГОУ </w:t>
            </w:r>
          </w:p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Разработка и утверждение «дорожной карты» реализации программы наставничества в ГОУ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>. Издание приказа об утверждении Плана реализации Целевой модели.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DC465E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Назначение куратора программы наставничества ГОУ (издание приказа).</w:t>
            </w:r>
          </w:p>
          <w:p w:rsidR="008B67A6" w:rsidRPr="00E5564C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3.5. О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>бучение куратора.</w:t>
            </w:r>
          </w:p>
        </w:tc>
        <w:tc>
          <w:tcPr>
            <w:tcW w:w="1984" w:type="dxa"/>
          </w:tcPr>
          <w:p w:rsidR="008B67A6" w:rsidRPr="00E5564C" w:rsidRDefault="009C363A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  <w:r w:rsidR="008B67A6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8B67A6" w:rsidRPr="00E5564C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</w:t>
            </w:r>
            <w:r w:rsidR="006A3A85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67A6" w:rsidRPr="00E5564C" w:rsidTr="008B67A6">
        <w:tc>
          <w:tcPr>
            <w:tcW w:w="2122" w:type="dxa"/>
          </w:tcPr>
          <w:p w:rsidR="008B67A6" w:rsidRPr="00E5564C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базы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:rsidR="00D2200D" w:rsidRPr="00E5564C" w:rsidRDefault="00D2200D" w:rsidP="00D2200D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E5564C">
              <w:rPr>
                <w:sz w:val="24"/>
                <w:szCs w:val="24"/>
              </w:rPr>
              <w:t>Сбор данных о</w:t>
            </w:r>
          </w:p>
          <w:p w:rsidR="008B67A6" w:rsidRPr="00E5564C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670" w:type="dxa"/>
          </w:tcPr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  <w:r w:rsidR="00461977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несовершеннолетних наставляемых о программе, сбор согласий.</w:t>
            </w:r>
          </w:p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8B67A6" w:rsidRPr="00E5564C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:rsidR="00D2200D" w:rsidRPr="00E5564C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наставляемых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2200D" w:rsidRPr="00E5564C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D2200D" w:rsidRPr="00E5564C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наставляемых из числа обучающихся.</w:t>
            </w:r>
          </w:p>
          <w:p w:rsidR="007F0D42" w:rsidRPr="00E5564C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D42" w:rsidRPr="00E5564C">
              <w:rPr>
                <w:rFonts w:ascii="Times New Roman" w:hAnsi="Times New Roman" w:cs="Times New Roman"/>
                <w:sz w:val="24"/>
                <w:szCs w:val="24"/>
              </w:rPr>
              <w:t>. Выбор форм наставничества</w:t>
            </w:r>
            <w:r w:rsidR="00D2200D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анализа результатов образовательного процесса и контингента ГОУ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E5564C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7. Создание Программы наставничества</w:t>
            </w:r>
          </w:p>
        </w:tc>
        <w:tc>
          <w:tcPr>
            <w:tcW w:w="1984" w:type="dxa"/>
          </w:tcPr>
          <w:p w:rsidR="007F0D42" w:rsidRPr="00E5564C" w:rsidRDefault="009C363A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0D42" w:rsidRPr="00E5564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8B67A6" w:rsidRPr="00E5564C" w:rsidRDefault="007F0D42" w:rsidP="009C3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8B67A6" w:rsidRPr="00E5564C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8B67A6" w:rsidRPr="00E5564C" w:rsidTr="008B67A6">
        <w:tc>
          <w:tcPr>
            <w:tcW w:w="2122" w:type="dxa"/>
          </w:tcPr>
          <w:p w:rsidR="008B67A6" w:rsidRPr="00E5564C" w:rsidRDefault="00171601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8B67A6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старт-листа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8B67A6" w:rsidRPr="00E5564C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12384A" w:rsidRPr="00E5564C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среди потенциальных наставников, желающих принять участие в программе наставничества. 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  <w:p w:rsidR="0012384A" w:rsidRPr="00E5564C" w:rsidRDefault="0012384A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8B67A6" w:rsidRPr="00E5564C" w:rsidRDefault="00A91189" w:rsidP="009C3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8B67A6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12384A" w:rsidRPr="00E5564C" w:rsidTr="008B67A6">
        <w:tc>
          <w:tcPr>
            <w:tcW w:w="2122" w:type="dxa"/>
          </w:tcPr>
          <w:p w:rsidR="0012384A" w:rsidRPr="00E5564C" w:rsidRDefault="0012384A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2268" w:type="dxa"/>
          </w:tcPr>
          <w:p w:rsidR="0012384A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Рекрутинг наставников</w:t>
            </w:r>
          </w:p>
        </w:tc>
        <w:tc>
          <w:tcPr>
            <w:tcW w:w="5670" w:type="dxa"/>
          </w:tcPr>
          <w:p w:rsidR="0012384A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12384A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E5564C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12384A" w:rsidRPr="00E5564C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>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:rsidR="0012384A" w:rsidRPr="00E5564C" w:rsidRDefault="009C363A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12384A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12384A" w:rsidRPr="00E5564C" w:rsidTr="008B67A6">
        <w:tc>
          <w:tcPr>
            <w:tcW w:w="2122" w:type="dxa"/>
          </w:tcPr>
          <w:p w:rsidR="0012384A" w:rsidRPr="00E5564C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</w:t>
            </w:r>
            <w:r w:rsidR="0012384A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68" w:type="dxa"/>
          </w:tcPr>
          <w:p w:rsidR="0012384A" w:rsidRPr="00E5564C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091E" w:rsidRPr="00E5564C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</w:t>
            </w:r>
            <w:r w:rsidR="00F1091E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наставников</w:t>
            </w:r>
          </w:p>
          <w:p w:rsidR="0012384A" w:rsidRPr="00E5564C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F1091E" w:rsidRPr="00E5564C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 и формирование тандемов/групп. </w:t>
            </w:r>
          </w:p>
          <w:p w:rsidR="00F1091E" w:rsidRPr="00E5564C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сложившихся тандемах/группах. Закрепление тандемов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>/групп приказом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ГОУ.</w:t>
            </w:r>
          </w:p>
          <w:p w:rsidR="00D12ED5" w:rsidRPr="00E5564C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D12ED5" w:rsidRPr="00E5564C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D12ED5" w:rsidRPr="00E5564C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</w:p>
          <w:p w:rsidR="00D12ED5" w:rsidRPr="00E5564C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наставляемого, не сформировавшего </w:t>
            </w:r>
            <w:proofErr w:type="spellStart"/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apy</w:t>
            </w:r>
            <w:proofErr w:type="spell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необходимости), продолжить поиск наставника</w:t>
            </w:r>
          </w:p>
        </w:tc>
        <w:tc>
          <w:tcPr>
            <w:tcW w:w="1984" w:type="dxa"/>
          </w:tcPr>
          <w:p w:rsidR="0012384A" w:rsidRPr="00E5564C" w:rsidRDefault="009C363A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F1091E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12384A" w:rsidRPr="00E5564C" w:rsidRDefault="00F1091E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D12ED5" w:rsidRPr="00E5564C" w:rsidTr="008B67A6">
        <w:tc>
          <w:tcPr>
            <w:tcW w:w="2122" w:type="dxa"/>
          </w:tcPr>
          <w:p w:rsidR="00D12ED5" w:rsidRPr="00E5564C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268" w:type="dxa"/>
          </w:tcPr>
          <w:p w:rsidR="00D12ED5" w:rsidRPr="00E5564C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закрепление продуктивных отношений в тандеме/группе</w:t>
            </w:r>
          </w:p>
        </w:tc>
        <w:tc>
          <w:tcPr>
            <w:tcW w:w="5670" w:type="dxa"/>
          </w:tcPr>
          <w:p w:rsidR="007929D1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1.Проведение первой, организационной, встречи</w:t>
            </w:r>
          </w:p>
          <w:p w:rsidR="007929D1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7929D1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7929D1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929D1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D12ED5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7929D1" w:rsidRPr="00E5564C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обратная связь от участников программы </w:t>
            </w:r>
          </w:p>
          <w:p w:rsidR="007C1B02" w:rsidRPr="00E5564C" w:rsidRDefault="007C1B02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наставляемых.</w:t>
            </w:r>
          </w:p>
          <w:p w:rsidR="007C1B02" w:rsidRPr="00E5564C" w:rsidRDefault="007C1B02" w:rsidP="007C1B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:rsidR="00D12ED5" w:rsidRPr="00E5564C" w:rsidRDefault="009C363A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ноябрь 2022</w:t>
            </w:r>
            <w:r w:rsidR="007929D1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12ED5" w:rsidRPr="00E5564C" w:rsidRDefault="007929D1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400" w:rsidRPr="00E5564C" w:rsidTr="008B67A6">
        <w:tc>
          <w:tcPr>
            <w:tcW w:w="2122" w:type="dxa"/>
          </w:tcPr>
          <w:p w:rsidR="008C5400" w:rsidRPr="00E5564C" w:rsidRDefault="0088270C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2268" w:type="dxa"/>
          </w:tcPr>
          <w:p w:rsidR="008C5400" w:rsidRPr="00E5564C" w:rsidRDefault="0088270C" w:rsidP="008827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5670" w:type="dxa"/>
          </w:tcPr>
          <w:p w:rsidR="00320E9F" w:rsidRPr="00E5564C" w:rsidRDefault="0088270C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="00320E9F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удовлетворенности</w:t>
            </w:r>
            <w:r w:rsidR="00320E9F" w:rsidRPr="00E5564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="00320E9F" w:rsidRPr="00E5564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320E9F" w:rsidRPr="00E5564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</w:t>
            </w:r>
            <w:r w:rsidR="00320E9F" w:rsidRPr="00E5564C">
              <w:rPr>
                <w:sz w:val="24"/>
                <w:szCs w:val="24"/>
              </w:rPr>
              <w:t xml:space="preserve"> </w:t>
            </w:r>
            <w:r w:rsidR="00320E9F" w:rsidRPr="00E5564C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88270C" w:rsidRPr="00E5564C" w:rsidRDefault="0088270C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</w:t>
            </w:r>
            <w:r w:rsidR="00320E9F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9F" w:rsidRPr="00E5564C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564C">
              <w:rPr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поощрении участников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</w:p>
          <w:p w:rsidR="00320E9F" w:rsidRPr="00E5564C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партнерам</w:t>
            </w:r>
            <w:r w:rsidR="00CF151F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E5564C" w:rsidRDefault="00CF151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88270C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88270C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270C" w:rsidRPr="00E5564C">
              <w:rPr>
                <w:sz w:val="24"/>
                <w:szCs w:val="24"/>
              </w:rPr>
              <w:t xml:space="preserve"> 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  <w:r w:rsidR="00F837CA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7CA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7CA" w:rsidRPr="00E5564C">
              <w:rPr>
                <w:rFonts w:ascii="Times New Roman" w:hAnsi="Times New Roman" w:cs="Times New Roman"/>
                <w:sz w:val="24"/>
                <w:szCs w:val="24"/>
              </w:rPr>
              <w:t>. Проведение школьного конкурса.</w:t>
            </w:r>
          </w:p>
          <w:p w:rsidR="0088270C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70C" w:rsidRPr="00E5564C">
              <w:rPr>
                <w:sz w:val="24"/>
                <w:szCs w:val="24"/>
              </w:rPr>
              <w:t xml:space="preserve"> 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  <w:p w:rsidR="0088270C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70C" w:rsidRPr="00E5564C">
              <w:rPr>
                <w:sz w:val="24"/>
                <w:szCs w:val="24"/>
              </w:rPr>
              <w:t xml:space="preserve"> 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88270C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. Внесение данных об итогах реализации программы наставничества в базу наставников и базу наставляемых</w:t>
            </w:r>
          </w:p>
          <w:p w:rsidR="0088270C" w:rsidRPr="00E5564C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>. Формирование долгосрочной базы наставников</w:t>
            </w:r>
          </w:p>
        </w:tc>
        <w:tc>
          <w:tcPr>
            <w:tcW w:w="1984" w:type="dxa"/>
          </w:tcPr>
          <w:p w:rsidR="008C5400" w:rsidRPr="00E5564C" w:rsidRDefault="009C363A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2022</w:t>
            </w:r>
            <w:r w:rsidR="0088270C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8C5400" w:rsidRPr="00E5564C" w:rsidRDefault="0088270C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8B67A6" w:rsidRPr="00E5564C" w:rsidRDefault="008B67A6" w:rsidP="00240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2" w:rsidRPr="00E5564C" w:rsidRDefault="00552FD2" w:rsidP="00552FD2">
      <w:pPr>
        <w:pStyle w:val="a6"/>
        <w:spacing w:before="9"/>
        <w:rPr>
          <w:sz w:val="24"/>
          <w:szCs w:val="24"/>
        </w:rPr>
      </w:pPr>
    </w:p>
    <w:p w:rsidR="009C363A" w:rsidRDefault="009C363A" w:rsidP="0088270C">
      <w:pPr>
        <w:rPr>
          <w:rFonts w:ascii="Times New Roman" w:hAnsi="Times New Roman" w:cs="Times New Roman"/>
          <w:b/>
          <w:sz w:val="24"/>
          <w:szCs w:val="24"/>
        </w:rPr>
      </w:pPr>
    </w:p>
    <w:p w:rsidR="0088270C" w:rsidRPr="00E5564C" w:rsidRDefault="0088270C" w:rsidP="0088270C">
      <w:pPr>
        <w:rPr>
          <w:rFonts w:ascii="Times New Roman" w:hAnsi="Times New Roman" w:cs="Times New Roman"/>
          <w:b/>
          <w:sz w:val="24"/>
          <w:szCs w:val="24"/>
        </w:rPr>
      </w:pPr>
      <w:r w:rsidRPr="00E5564C">
        <w:rPr>
          <w:rFonts w:ascii="Times New Roman" w:hAnsi="Times New Roman" w:cs="Times New Roman"/>
          <w:b/>
          <w:sz w:val="24"/>
          <w:szCs w:val="24"/>
        </w:rPr>
        <w:lastRenderedPageBreak/>
        <w:t>Целевые показатели: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564C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70% в 2024 году;</w:t>
      </w:r>
    </w:p>
    <w:bookmarkEnd w:id="0"/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88270C" w:rsidRPr="00E5564C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552FD2" w:rsidRPr="00E5564C" w:rsidRDefault="0088270C" w:rsidP="0088270C">
      <w:pPr>
        <w:rPr>
          <w:sz w:val="24"/>
          <w:szCs w:val="24"/>
        </w:rPr>
      </w:pPr>
      <w:r w:rsidRPr="00E5564C">
        <w:rPr>
          <w:rFonts w:ascii="Times New Roman" w:hAnsi="Times New Roman" w:cs="Times New Roman"/>
          <w:sz w:val="24"/>
          <w:szCs w:val="24"/>
        </w:rPr>
        <w:t>не менее 70% в 2024 году</w:t>
      </w:r>
      <w:r w:rsidRPr="00E5564C">
        <w:rPr>
          <w:sz w:val="24"/>
          <w:szCs w:val="24"/>
        </w:rPr>
        <w:t>.</w:t>
      </w:r>
    </w:p>
    <w:p w:rsidR="00DC465E" w:rsidRPr="00E5564C" w:rsidRDefault="00DC465E" w:rsidP="00DC465E">
      <w:pPr>
        <w:ind w:firstLine="0"/>
        <w:rPr>
          <w:b/>
          <w:sz w:val="24"/>
          <w:szCs w:val="24"/>
        </w:rPr>
        <w:sectPr w:rsidR="00DC465E" w:rsidRPr="00E5564C">
          <w:pgSz w:w="16840" w:h="11900" w:orient="landscape"/>
          <w:pgMar w:top="1100" w:right="760" w:bottom="280" w:left="600" w:header="720" w:footer="720" w:gutter="0"/>
          <w:cols w:space="720"/>
        </w:sectPr>
      </w:pPr>
    </w:p>
    <w:p w:rsidR="00495CBB" w:rsidRDefault="00B2122F" w:rsidP="00495CBB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База </w:t>
      </w:r>
      <w:r w:rsidR="00495CBB" w:rsidRPr="00E5564C">
        <w:rPr>
          <w:b/>
          <w:sz w:val="24"/>
          <w:szCs w:val="24"/>
        </w:rPr>
        <w:t xml:space="preserve"> </w:t>
      </w:r>
      <w:proofErr w:type="gramStart"/>
      <w:r w:rsidR="00495CBB" w:rsidRPr="00E5564C">
        <w:rPr>
          <w:b/>
          <w:sz w:val="24"/>
          <w:szCs w:val="24"/>
        </w:rPr>
        <w:t>наставляемых</w:t>
      </w:r>
      <w:proofErr w:type="gramEnd"/>
    </w:p>
    <w:p w:rsidR="00B2122F" w:rsidRPr="00E5564C" w:rsidRDefault="00B2122F" w:rsidP="00495CBB">
      <w:pPr>
        <w:pStyle w:val="a8"/>
        <w:jc w:val="center"/>
        <w:rPr>
          <w:b/>
          <w:sz w:val="24"/>
          <w:szCs w:val="24"/>
        </w:rPr>
      </w:pPr>
    </w:p>
    <w:tbl>
      <w:tblPr>
        <w:tblStyle w:val="ab"/>
        <w:tblW w:w="15513" w:type="dxa"/>
        <w:tblInd w:w="-318" w:type="dxa"/>
        <w:tblLayout w:type="fixed"/>
        <w:tblLook w:val="04A0"/>
      </w:tblPr>
      <w:tblGrid>
        <w:gridCol w:w="284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495CBB" w:rsidRPr="00E5564C" w:rsidTr="003B569B">
        <w:trPr>
          <w:cantSplit/>
          <w:trHeight w:val="1654"/>
        </w:trPr>
        <w:tc>
          <w:tcPr>
            <w:tcW w:w="28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556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  <w:r w:rsidRPr="00E556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95CBB" w:rsidRPr="00E5564C" w:rsidRDefault="00495CBB" w:rsidP="00E077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  <w:r w:rsidRPr="00E556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495CBB" w:rsidRPr="00E5564C" w:rsidTr="003B569B">
        <w:tc>
          <w:tcPr>
            <w:tcW w:w="284" w:type="dxa"/>
          </w:tcPr>
          <w:p w:rsidR="00495CBB" w:rsidRPr="003B569B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3B569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43" w:type="dxa"/>
          </w:tcPr>
          <w:p w:rsidR="00495CBB" w:rsidRPr="003B569B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1275" w:type="dxa"/>
          </w:tcPr>
          <w:p w:rsidR="00495CBB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CBB" w:rsidRPr="00E5564C" w:rsidRDefault="00A2514E" w:rsidP="00B21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B212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2122F"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383" w:type="dxa"/>
          </w:tcPr>
          <w:p w:rsidR="00495CB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169" w:type="dxa"/>
          </w:tcPr>
          <w:p w:rsidR="00495CB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В.А.</w:t>
            </w:r>
          </w:p>
        </w:tc>
        <w:tc>
          <w:tcPr>
            <w:tcW w:w="1241" w:type="dxa"/>
          </w:tcPr>
          <w:p w:rsidR="00495CB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95CB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247</w:t>
            </w:r>
          </w:p>
        </w:tc>
        <w:tc>
          <w:tcPr>
            <w:tcW w:w="1027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:rsidRPr="00E5564C" w:rsidTr="003B569B">
        <w:tc>
          <w:tcPr>
            <w:tcW w:w="284" w:type="dxa"/>
          </w:tcPr>
          <w:p w:rsidR="00495CBB" w:rsidRPr="00A2514E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3B569B"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495CB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В.А.</w:t>
            </w:r>
          </w:p>
        </w:tc>
        <w:tc>
          <w:tcPr>
            <w:tcW w:w="1275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CBB" w:rsidRPr="00E5564C" w:rsidRDefault="00B2122F" w:rsidP="00B21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383" w:type="dxa"/>
          </w:tcPr>
          <w:p w:rsidR="00495CB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169" w:type="dxa"/>
          </w:tcPr>
          <w:p w:rsidR="00495CB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41" w:type="dxa"/>
          </w:tcPr>
          <w:p w:rsidR="00495CB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495CB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247</w:t>
            </w:r>
          </w:p>
        </w:tc>
        <w:tc>
          <w:tcPr>
            <w:tcW w:w="1027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95CBB" w:rsidRPr="00E5564C" w:rsidRDefault="00495CB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9B" w:rsidRPr="00E5564C" w:rsidTr="003B569B">
        <w:tc>
          <w:tcPr>
            <w:tcW w:w="284" w:type="dxa"/>
          </w:tcPr>
          <w:p w:rsidR="003B569B" w:rsidRPr="00A2514E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2514E"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:rsidR="003B569B" w:rsidRPr="003B569B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569B" w:rsidRPr="00E5564C" w:rsidRDefault="00B2122F" w:rsidP="00B21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383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169" w:type="dxa"/>
          </w:tcPr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</w:tc>
        <w:tc>
          <w:tcPr>
            <w:tcW w:w="1241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247</w:t>
            </w:r>
          </w:p>
        </w:tc>
        <w:tc>
          <w:tcPr>
            <w:tcW w:w="102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9B" w:rsidRPr="00E5564C" w:rsidTr="003B569B">
        <w:tc>
          <w:tcPr>
            <w:tcW w:w="284" w:type="dxa"/>
          </w:tcPr>
          <w:p w:rsidR="003B569B" w:rsidRPr="003B569B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3B569B"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М.С.</w:t>
            </w: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569B" w:rsidRPr="00E5564C" w:rsidRDefault="00B2122F" w:rsidP="00B21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383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169" w:type="dxa"/>
          </w:tcPr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41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247</w:t>
            </w:r>
          </w:p>
        </w:tc>
        <w:tc>
          <w:tcPr>
            <w:tcW w:w="102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9B" w:rsidRPr="00E5564C" w:rsidTr="003B569B">
        <w:tc>
          <w:tcPr>
            <w:tcW w:w="284" w:type="dxa"/>
          </w:tcPr>
          <w:p w:rsidR="003B569B" w:rsidRPr="003B569B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3B569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43" w:type="dxa"/>
          </w:tcPr>
          <w:p w:rsidR="003B569B" w:rsidRPr="003B569B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Е.И.</w:t>
            </w: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569B" w:rsidRPr="00E5564C" w:rsidRDefault="00B2122F" w:rsidP="00B21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383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169" w:type="dxa"/>
          </w:tcPr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Ю.Е.</w:t>
            </w:r>
          </w:p>
        </w:tc>
        <w:tc>
          <w:tcPr>
            <w:tcW w:w="1241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247</w:t>
            </w:r>
          </w:p>
        </w:tc>
        <w:tc>
          <w:tcPr>
            <w:tcW w:w="102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9B" w:rsidRPr="00E5564C" w:rsidTr="003B569B">
        <w:tc>
          <w:tcPr>
            <w:tcW w:w="284" w:type="dxa"/>
          </w:tcPr>
          <w:p w:rsidR="003B569B" w:rsidRPr="003B569B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3B569B"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М.А.</w:t>
            </w: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569B" w:rsidRPr="00E5564C" w:rsidRDefault="00B2122F" w:rsidP="00B212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тажа</w:t>
            </w:r>
            <w:proofErr w:type="spellEnd"/>
          </w:p>
        </w:tc>
        <w:tc>
          <w:tcPr>
            <w:tcW w:w="1383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169" w:type="dxa"/>
          </w:tcPr>
          <w:p w:rsidR="003B569B" w:rsidRPr="00E5564C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С.С.</w:t>
            </w:r>
          </w:p>
        </w:tc>
        <w:tc>
          <w:tcPr>
            <w:tcW w:w="1241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34" w:type="dxa"/>
          </w:tcPr>
          <w:p w:rsidR="003B569B" w:rsidRPr="00E5564C" w:rsidRDefault="00A2514E" w:rsidP="00A251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247</w:t>
            </w:r>
          </w:p>
        </w:tc>
        <w:tc>
          <w:tcPr>
            <w:tcW w:w="102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9B" w:rsidRPr="00E5564C" w:rsidTr="003B569B">
        <w:tc>
          <w:tcPr>
            <w:tcW w:w="284" w:type="dxa"/>
          </w:tcPr>
          <w:p w:rsidR="003B569B" w:rsidRPr="003B569B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3B569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43" w:type="dxa"/>
          </w:tcPr>
          <w:p w:rsidR="003B569B" w:rsidRPr="003B569B" w:rsidRDefault="003B569B" w:rsidP="003B569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9B" w:rsidRPr="00E5564C" w:rsidTr="003B569B">
        <w:tc>
          <w:tcPr>
            <w:tcW w:w="284" w:type="dxa"/>
          </w:tcPr>
          <w:p w:rsidR="003B569B" w:rsidRPr="003B569B" w:rsidRDefault="003B569B" w:rsidP="003B569B">
            <w:pPr>
              <w:pStyle w:val="a8"/>
              <w:numPr>
                <w:ilvl w:val="0"/>
                <w:numId w:val="35"/>
              </w:numPr>
              <w:rPr>
                <w:sz w:val="24"/>
                <w:szCs w:val="24"/>
                <w:lang w:val="en-US"/>
              </w:rPr>
            </w:pPr>
            <w:r w:rsidRPr="003B569B"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569B" w:rsidRPr="00E5564C" w:rsidRDefault="003B569B" w:rsidP="003B5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BB" w:rsidRPr="00E5564C" w:rsidRDefault="00495CBB" w:rsidP="00495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B2122F" w:rsidRDefault="00B2122F" w:rsidP="00495CBB">
      <w:pPr>
        <w:pStyle w:val="a8"/>
        <w:jc w:val="center"/>
        <w:rPr>
          <w:b/>
          <w:sz w:val="24"/>
          <w:szCs w:val="24"/>
        </w:rPr>
      </w:pPr>
    </w:p>
    <w:p w:rsidR="00495CBB" w:rsidRPr="00E5564C" w:rsidRDefault="00495CBB" w:rsidP="00495CBB">
      <w:pPr>
        <w:pStyle w:val="a8"/>
        <w:jc w:val="center"/>
        <w:rPr>
          <w:b/>
          <w:sz w:val="24"/>
          <w:szCs w:val="24"/>
        </w:rPr>
      </w:pPr>
      <w:r w:rsidRPr="00E5564C">
        <w:rPr>
          <w:b/>
          <w:sz w:val="24"/>
          <w:szCs w:val="24"/>
        </w:rPr>
        <w:lastRenderedPageBreak/>
        <w:t>Примерная форма базы наставников</w:t>
      </w:r>
    </w:p>
    <w:tbl>
      <w:tblPr>
        <w:tblStyle w:val="ab"/>
        <w:tblW w:w="15451" w:type="dxa"/>
        <w:tblInd w:w="-318" w:type="dxa"/>
        <w:tblLayout w:type="fixed"/>
        <w:tblLook w:val="04A0"/>
      </w:tblPr>
      <w:tblGrid>
        <w:gridCol w:w="426"/>
        <w:gridCol w:w="1134"/>
        <w:gridCol w:w="992"/>
        <w:gridCol w:w="992"/>
        <w:gridCol w:w="1134"/>
        <w:gridCol w:w="1164"/>
        <w:gridCol w:w="963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495CBB" w:rsidRPr="00E5564C" w:rsidTr="00E0777F">
        <w:trPr>
          <w:cantSplit/>
          <w:trHeight w:val="1643"/>
        </w:trPr>
        <w:tc>
          <w:tcPr>
            <w:tcW w:w="426" w:type="dxa"/>
          </w:tcPr>
          <w:p w:rsidR="00495CBB" w:rsidRPr="00E5564C" w:rsidRDefault="00495CBB" w:rsidP="00E0777F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164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963" w:type="dxa"/>
          </w:tcPr>
          <w:p w:rsidR="00495CBB" w:rsidRPr="00E5564C" w:rsidRDefault="00495CBB" w:rsidP="00DC46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  <w:r w:rsidR="00DC465E"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</w:t>
            </w:r>
            <w:r w:rsidRPr="00E556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851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51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spellEnd"/>
            <w:r w:rsidRPr="00E556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proofErr w:type="spellStart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ьтаты</w:t>
            </w:r>
            <w:proofErr w:type="spellEnd"/>
            <w:proofErr w:type="gramEnd"/>
            <w:r w:rsidRPr="00E556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275" w:type="dxa"/>
          </w:tcPr>
          <w:p w:rsidR="00495CBB" w:rsidRPr="00E5564C" w:rsidRDefault="00495CBB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495CBB" w:rsidRPr="00E5564C" w:rsidTr="00E0777F">
        <w:tc>
          <w:tcPr>
            <w:tcW w:w="426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95CBB" w:rsidRPr="00E5564C" w:rsidRDefault="00495CBB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BB" w:rsidRPr="00E5564C" w:rsidTr="00495CBB">
        <w:trPr>
          <w:trHeight w:val="278"/>
        </w:trPr>
        <w:tc>
          <w:tcPr>
            <w:tcW w:w="426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95CBB" w:rsidRPr="00E5564C" w:rsidRDefault="00495CBB" w:rsidP="00DC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5CBB" w:rsidRPr="00E5564C" w:rsidRDefault="00495CBB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CBB" w:rsidRPr="00E5564C" w:rsidRDefault="00495CBB" w:rsidP="00495CBB">
      <w:pPr>
        <w:tabs>
          <w:tab w:val="left" w:pos="11025"/>
        </w:tabs>
        <w:ind w:firstLine="0"/>
        <w:rPr>
          <w:sz w:val="24"/>
          <w:szCs w:val="24"/>
        </w:rPr>
        <w:sectPr w:rsidR="00495CBB" w:rsidRPr="00E5564C">
          <w:pgSz w:w="16840" w:h="11900" w:orient="landscape"/>
          <w:pgMar w:top="1100" w:right="760" w:bottom="280" w:left="600" w:header="720" w:footer="720" w:gutter="0"/>
          <w:cols w:space="720"/>
        </w:sectPr>
      </w:pPr>
    </w:p>
    <w:p w:rsidR="003D5364" w:rsidRDefault="003D5364" w:rsidP="003D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наставничестве</w:t>
      </w:r>
    </w:p>
    <w:p w:rsidR="003D5364" w:rsidRDefault="003D5364" w:rsidP="003D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3D5364" w:rsidRDefault="003D5364" w:rsidP="003D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247 </w:t>
      </w:r>
    </w:p>
    <w:p w:rsidR="003D5364" w:rsidRPr="00711970" w:rsidRDefault="003D5364" w:rsidP="003D53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Красносельского района Санкт-Петербурга </w:t>
      </w:r>
    </w:p>
    <w:p w:rsidR="003D5364" w:rsidRPr="00711970" w:rsidRDefault="003D5364" w:rsidP="003D53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364" w:rsidRPr="00711970" w:rsidRDefault="003D5364" w:rsidP="003D5364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1.</w:t>
      </w:r>
      <w:r w:rsidRPr="0071197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1.1.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</w:t>
      </w:r>
      <w:r w:rsidRPr="00980295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sz w:val="24"/>
          <w:szCs w:val="24"/>
        </w:rPr>
        <w:t>247</w:t>
      </w:r>
      <w:r w:rsidRPr="00980295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 </w:t>
      </w:r>
      <w:r w:rsidRPr="00711970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 xml:space="preserve">школа, далее - </w:t>
      </w:r>
      <w:r w:rsidRPr="00711970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P-145 «Об утверждении методологии (целевой модели) наставничества      обучающихся      для    организаций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,    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».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1.2.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Подлежащая </w:t>
      </w:r>
      <w:r w:rsidR="00DA071F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Pr="00711970">
        <w:rPr>
          <w:rFonts w:ascii="Times New Roman" w:hAnsi="Times New Roman" w:cs="Times New Roman"/>
          <w:sz w:val="24"/>
          <w:szCs w:val="24"/>
        </w:rPr>
        <w:t xml:space="preserve">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(далее - Целевая модель) нацелена на достижение результатов федеральных и региональных проектов «Современная школа», «Молодые профессионалы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1970">
        <w:rPr>
          <w:rFonts w:ascii="Times New Roman" w:hAnsi="Times New Roman" w:cs="Times New Roman"/>
          <w:sz w:val="24"/>
          <w:szCs w:val="24"/>
        </w:rPr>
        <w:t>овышение конкурентоспособности профессионального образования)» и «</w:t>
      </w:r>
      <w:proofErr w:type="spellStart"/>
      <w:proofErr w:type="gramStart"/>
      <w:r w:rsidRPr="007119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cпex</w:t>
      </w:r>
      <w:proofErr w:type="spellEnd"/>
      <w:r w:rsidRPr="00711970">
        <w:rPr>
          <w:rFonts w:ascii="Times New Roman" w:hAnsi="Times New Roman" w:cs="Times New Roman"/>
          <w:sz w:val="24"/>
          <w:szCs w:val="24"/>
        </w:rPr>
        <w:t xml:space="preserve"> каждого ребенка» национального проекта «Образование».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1.3. Настоящее положение разработано в целя</w:t>
      </w:r>
      <w:r>
        <w:rPr>
          <w:rFonts w:ascii="Times New Roman" w:hAnsi="Times New Roman" w:cs="Times New Roman"/>
          <w:sz w:val="24"/>
          <w:szCs w:val="24"/>
        </w:rPr>
        <w:t>х обеспечения взаимодействия школы</w:t>
      </w:r>
      <w:r w:rsidRPr="00711970">
        <w:rPr>
          <w:rFonts w:ascii="Times New Roman" w:hAnsi="Times New Roman" w:cs="Times New Roman"/>
          <w:sz w:val="24"/>
          <w:szCs w:val="24"/>
        </w:rPr>
        <w:t>, внедряюще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1970">
        <w:rPr>
          <w:rFonts w:ascii="Times New Roman" w:hAnsi="Times New Roman" w:cs="Times New Roman"/>
          <w:sz w:val="24"/>
          <w:szCs w:val="24"/>
        </w:rPr>
        <w:t xml:space="preserve"> Целевую модель, с организациями (предприятиями) реального сектора экономики, учреждениями культуры и науки, в том числе организациями-партнерами – участниками сетевого взаимодействия, а также общественными объединениями, в том числе имеющими своей целью решение задач патриотического и военно-патриотического воспитания детей и молодежи.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1.4.</w:t>
      </w:r>
      <w:r w:rsidRPr="00711970">
        <w:rPr>
          <w:rFonts w:ascii="Times New Roman" w:hAnsi="Times New Roman" w:cs="Times New Roman"/>
          <w:sz w:val="24"/>
          <w:szCs w:val="24"/>
        </w:rPr>
        <w:tab/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 xml:space="preserve">Целевая модель наставничества – </w:t>
      </w:r>
      <w:r w:rsidRPr="00711970">
        <w:rPr>
          <w:rFonts w:ascii="Times New Roman" w:hAnsi="Times New Roman" w:cs="Times New Roman"/>
          <w:sz w:val="24"/>
          <w:szCs w:val="24"/>
        </w:rPr>
        <w:t xml:space="preserve">система условий, ресурсов и процессов, необходимых для реализации программы наставничества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11970">
        <w:rPr>
          <w:rFonts w:ascii="Times New Roman" w:hAnsi="Times New Roman" w:cs="Times New Roman"/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Программа наставничества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Наставничество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технология передачи опыта, знаний, формирования компетенций, </w:t>
      </w:r>
      <w:proofErr w:type="spellStart"/>
      <w:r w:rsidRPr="0071197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711970">
        <w:rPr>
          <w:rFonts w:ascii="Times New Roman" w:hAnsi="Times New Roman" w:cs="Times New Roman"/>
          <w:sz w:val="24"/>
          <w:szCs w:val="24"/>
        </w:rPr>
        <w:t>, освоения ценностей через неформальное взаимодействие, основанное на доверии и партнерстве. Может осуществляться как в индивидуальной («наставник</w:t>
      </w:r>
      <w:r w:rsidR="00DA0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аставляемый»), так и в групповой («наставник</w:t>
      </w:r>
      <w:r w:rsidR="00DA071F"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- группа наставляемых») форме.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Наставляемый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может быть определен термином «обучающийся».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lastRenderedPageBreak/>
        <w:t>Куратор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Форма наставничества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Благодарный выпускник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711970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Pr="00711970">
        <w:rPr>
          <w:rFonts w:ascii="Times New Roman" w:hAnsi="Times New Roman" w:cs="Times New Roman"/>
          <w:sz w:val="24"/>
          <w:szCs w:val="24"/>
        </w:rPr>
        <w:t>, организует стажировки и т.д.).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Школьное сообщество</w:t>
      </w:r>
      <w:r w:rsidRPr="00711970">
        <w:rPr>
          <w:rFonts w:ascii="Times New Roman" w:hAnsi="Times New Roman" w:cs="Times New Roman"/>
          <w:sz w:val="24"/>
          <w:szCs w:val="24"/>
        </w:rPr>
        <w:t xml:space="preserve"> (сообщество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1970">
        <w:rPr>
          <w:rFonts w:ascii="Times New Roman" w:hAnsi="Times New Roman" w:cs="Times New Roman"/>
          <w:sz w:val="24"/>
          <w:szCs w:val="24"/>
        </w:rPr>
        <w:t>) – сотрудники образовательной организации, обучающиеся, их родители, выпускники и иные субъекты, объединенные стремлением внести вклад в развитие организации и действующие совместно ради этой цели.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Образовательное пространство региона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ГОУ.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 xml:space="preserve"> Тандем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 пара «наставник</w:t>
      </w:r>
      <w:r w:rsidR="00DA071F"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-</w:t>
      </w:r>
      <w:r w:rsidR="00DA071F"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наставляемый». Слово «тандем» пришло в русский из английского языка в начале 20 века. Помимо технического значения, оно имело еще одно – обозначало легкий двухколесный экипаж, запряженный двумя лошадьми цугом, также велосипед с двумя сиденьями одно за другим. Термин используется в практике наставничества, подчеркивая способ достижения успеха – только совместными усилиями.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i/>
          <w:sz w:val="24"/>
          <w:szCs w:val="24"/>
        </w:rPr>
        <w:t>Родитель/законный представитель</w:t>
      </w:r>
      <w:r w:rsidRPr="00711970">
        <w:rPr>
          <w:rFonts w:ascii="Times New Roman" w:hAnsi="Times New Roman" w:cs="Times New Roman"/>
          <w:sz w:val="24"/>
          <w:szCs w:val="24"/>
        </w:rPr>
        <w:t xml:space="preserve"> –</w:t>
      </w:r>
      <w:r w:rsidR="00DA071F"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юридически значимый для наставляемого взрослый, который должен быть включен в программу (даже в качестве пассивного участника).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970">
        <w:rPr>
          <w:rFonts w:ascii="Times New Roman" w:hAnsi="Times New Roman" w:cs="Times New Roman"/>
          <w:b/>
          <w:i/>
          <w:sz w:val="24"/>
          <w:szCs w:val="24"/>
        </w:rPr>
        <w:t>Эндаумент</w:t>
      </w:r>
      <w:proofErr w:type="spellEnd"/>
      <w:r w:rsidRPr="00711970">
        <w:rPr>
          <w:rFonts w:ascii="Times New Roman" w:hAnsi="Times New Roman" w:cs="Times New Roman"/>
          <w:sz w:val="24"/>
          <w:szCs w:val="24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3. Цели и задачи наставничества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3.1. Целью внедрения Целевой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11 до 18 лет, проживающих на территории Российской Федерации, в программы наставничества. 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 3.2. Задачи реализации целевой модели наставничества: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970">
        <w:rPr>
          <w:rFonts w:ascii="Times New Roman" w:hAnsi="Times New Roman" w:cs="Times New Roman"/>
          <w:sz w:val="24"/>
          <w:szCs w:val="24"/>
        </w:rPr>
        <w:t xml:space="preserve">● улучшение показателей организации в образовательной, </w:t>
      </w:r>
      <w:proofErr w:type="spellStart"/>
      <w:r w:rsidRPr="0071197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11970">
        <w:rPr>
          <w:rFonts w:ascii="Times New Roman" w:hAnsi="Times New Roman" w:cs="Times New Roman"/>
          <w:sz w:val="24"/>
          <w:szCs w:val="24"/>
        </w:rPr>
        <w:t xml:space="preserve">, спортивной и других сферах; </w:t>
      </w:r>
      <w:proofErr w:type="gramEnd"/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●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● 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lastRenderedPageBreak/>
        <w:t xml:space="preserve">● создание </w:t>
      </w:r>
      <w:proofErr w:type="spellStart"/>
      <w:r w:rsidRPr="00711970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711970">
        <w:rPr>
          <w:rFonts w:ascii="Times New Roman" w:hAnsi="Times New Roman" w:cs="Times New Roman"/>
          <w:sz w:val="24"/>
          <w:szCs w:val="24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● 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4.1.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Наставничество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711970">
        <w:rPr>
          <w:rFonts w:ascii="Times New Roman" w:hAnsi="Times New Roman" w:cs="Times New Roman"/>
          <w:sz w:val="24"/>
          <w:szCs w:val="24"/>
        </w:rPr>
        <w:t>организуется на основании приказа директора.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4.2.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Руководство деятельностью наставничества осуществляет </w:t>
      </w:r>
      <w:r>
        <w:rPr>
          <w:rFonts w:ascii="Times New Roman" w:hAnsi="Times New Roman" w:cs="Times New Roman"/>
          <w:sz w:val="24"/>
          <w:szCs w:val="24"/>
        </w:rPr>
        <w:t>куратор, заместитель директора школы</w:t>
      </w:r>
      <w:r w:rsidRPr="00711970">
        <w:rPr>
          <w:rFonts w:ascii="Times New Roman" w:hAnsi="Times New Roman" w:cs="Times New Roman"/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4.3.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Куратор наставничества назначается приказом руководителя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1970">
        <w:rPr>
          <w:rFonts w:ascii="Times New Roman" w:hAnsi="Times New Roman" w:cs="Times New Roman"/>
          <w:sz w:val="24"/>
          <w:szCs w:val="24"/>
        </w:rPr>
        <w:t xml:space="preserve">. В задачи куратора входит сбор и работа с базой наставников и наставляемых, организация обучения наставников,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проведением всех этапов реализации целевой модели, решение организационных вопросов, мониторинг реализации и получение обратной связи от участников и партнеров программы.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4.4.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Разработка программы наставничества осуществляется проектной группой, назначаемой приказом директора.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4.5.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Программа наставничества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11970">
        <w:rPr>
          <w:rFonts w:ascii="Times New Roman" w:hAnsi="Times New Roman" w:cs="Times New Roman"/>
          <w:sz w:val="24"/>
          <w:szCs w:val="24"/>
        </w:rPr>
        <w:t xml:space="preserve"> реализуется в ходе работы куратора с базами наставляемых и наставников. Формирование баз наставников и наставляемых осуществляется куратором во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</w:t>
      </w:r>
      <w:r w:rsidRPr="00711970">
        <w:rPr>
          <w:rFonts w:ascii="Times New Roman" w:hAnsi="Times New Roman" w:cs="Times New Roman"/>
          <w:sz w:val="24"/>
          <w:szCs w:val="24"/>
        </w:rPr>
        <w:t>, классными руководителями, родителями/законными представителями несовершеннолетних на основании информации о потребностях, обучающихся и педагогов как потенциальных участниках программы.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4.6.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Наставляемыми могут быть обучающиеся </w:t>
      </w:r>
      <w:r>
        <w:rPr>
          <w:rFonts w:ascii="Times New Roman" w:hAnsi="Times New Roman" w:cs="Times New Roman"/>
          <w:sz w:val="24"/>
          <w:szCs w:val="24"/>
        </w:rPr>
        <w:t>основного и</w:t>
      </w:r>
      <w:r w:rsidRPr="00711970">
        <w:rPr>
          <w:rFonts w:ascii="Times New Roman" w:hAnsi="Times New Roman" w:cs="Times New Roman"/>
          <w:sz w:val="24"/>
          <w:szCs w:val="24"/>
        </w:rPr>
        <w:t xml:space="preserve"> среднего общего  образования на условиях свободного вхождения в выбранную программу и согласия родителей/законных представителей, а также педагоги.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База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формируется из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4.6.1.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, обладающих следующими характеристиками</w:t>
      </w:r>
      <w:r w:rsidRPr="00711970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7119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проявившие выдающиеся способности, повышенный интерес к определенным предметам, который может определить профессиональный выбор;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с ограниченными возможностями здоровья;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желающие овладеть цифровыми навыками, ИКТ и иными современными компетенциями и т.д.;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находящиеся в процессе адаптации на новом месте учебы;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-демонстрирующие неудовлетворительные образовательные результаты;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имеющие проблемы с поведением;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4.6.2. педагогов, обладающих следующими характеристиками: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молодые специалисты;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не принимающие участие в жизни школы, отстраненные от коллектива;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находящиеся в состоянии эмоционального выгорания, хронической усталости;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- находящиеся в процессе адаптации на новом месте работы.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4.8.</w:t>
      </w:r>
      <w:r w:rsidRPr="00711970">
        <w:rPr>
          <w:rFonts w:ascii="Times New Roman" w:hAnsi="Times New Roman" w:cs="Times New Roman"/>
          <w:sz w:val="24"/>
          <w:szCs w:val="24"/>
        </w:rPr>
        <w:tab/>
        <w:t>Наставниками рассматриваются</w:t>
      </w:r>
      <w:r w:rsidRPr="00711970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711970">
        <w:rPr>
          <w:rFonts w:ascii="Times New Roman" w:hAnsi="Times New Roman" w:cs="Times New Roman"/>
          <w:sz w:val="24"/>
          <w:szCs w:val="24"/>
        </w:rPr>
        <w:t>: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, мотивированные помочь другим в образовательных, спортивных, творческих и адаптационных вопросах;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 родители обучающихся — активные участники родительских или управляющих советов;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 выпускники, заинтересованные в поддержке своей школы;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lastRenderedPageBreak/>
        <w:t>−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ab/>
        <w:t>предприятий и организаций, заинтересованные в подготовке</w:t>
      </w:r>
      <w:r w:rsidRPr="00711970">
        <w:rPr>
          <w:rFonts w:ascii="Times New Roman" w:hAnsi="Times New Roman" w:cs="Times New Roman"/>
          <w:sz w:val="24"/>
          <w:szCs w:val="24"/>
        </w:rPr>
        <w:tab/>
        <w:t>будущих кадров;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успешные предприниматели, общественные деятели, имеющие потребность передать свой опыт;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 ветераны педагогического труда.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4.9. К наставнической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11970">
        <w:rPr>
          <w:rFonts w:ascii="Times New Roman" w:hAnsi="Times New Roman" w:cs="Times New Roman"/>
          <w:sz w:val="24"/>
          <w:szCs w:val="24"/>
        </w:rPr>
        <w:t xml:space="preserve"> допускаются лица, соответствующие критериям психологической, педагогической, профессиональной (для некоторых форм) подготовки, при условии прохождения ими обучения.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К наставнической деятельности не допускаются лица,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970">
        <w:rPr>
          <w:rFonts w:ascii="Times New Roman" w:hAnsi="Times New Roman" w:cs="Times New Roman"/>
          <w:sz w:val="24"/>
          <w:szCs w:val="24"/>
        </w:rPr>
        <w:t xml:space="preserve">−имеющие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 </w:t>
      </w:r>
      <w:proofErr w:type="gramEnd"/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970">
        <w:rPr>
          <w:rFonts w:ascii="Times New Roman" w:hAnsi="Times New Roman" w:cs="Times New Roman"/>
          <w:sz w:val="24"/>
          <w:szCs w:val="24"/>
        </w:rPr>
        <w:t xml:space="preserve">−имеющие неснятую или непогашенную судимость за умышленные тяжкие и особо тяжкие преступления; </w:t>
      </w:r>
      <w:proofErr w:type="gramEnd"/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−имеющие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−лишенные права заниматься педагогической деятельностью в соответствии с вступившим в законную силу приговором суда.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4.10. 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результатов, значимых для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1970">
        <w:rPr>
          <w:rFonts w:ascii="Times New Roman" w:hAnsi="Times New Roman" w:cs="Times New Roman"/>
          <w:sz w:val="24"/>
          <w:szCs w:val="24"/>
        </w:rPr>
        <w:t xml:space="preserve">, по результатам мониторинга и анализа индивидуального маршрута наставляемого. </w:t>
      </w:r>
    </w:p>
    <w:p w:rsidR="003D5364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4.11. Участие наставника и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в программе наставничества основывается на добровольном согласии. Наставники утверждаются при наличии заявления от них, по результатам анкетирования и собеседования при их соответствии критериям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4.12.</w:t>
      </w:r>
      <w:r w:rsidRPr="00711970">
        <w:rPr>
          <w:rFonts w:ascii="Times New Roman" w:hAnsi="Times New Roman" w:cs="Times New Roman"/>
          <w:sz w:val="24"/>
          <w:szCs w:val="24"/>
        </w:rPr>
        <w:tab/>
        <w:t>База наставляемых и база наставников составляется при условии заполнения участниками согласия на обработ</w:t>
      </w:r>
      <w:r>
        <w:rPr>
          <w:rFonts w:ascii="Times New Roman" w:hAnsi="Times New Roman" w:cs="Times New Roman"/>
          <w:sz w:val="24"/>
          <w:szCs w:val="24"/>
        </w:rPr>
        <w:t>ку персональных данных. Базы мо</w:t>
      </w:r>
      <w:r w:rsidRPr="00711970">
        <w:rPr>
          <w:rFonts w:ascii="Times New Roman" w:hAnsi="Times New Roman" w:cs="Times New Roman"/>
          <w:sz w:val="24"/>
          <w:szCs w:val="24"/>
        </w:rPr>
        <w:t xml:space="preserve">гут меняться в зависимости от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11970">
        <w:rPr>
          <w:rFonts w:ascii="Times New Roman" w:hAnsi="Times New Roman" w:cs="Times New Roman"/>
          <w:sz w:val="24"/>
          <w:szCs w:val="24"/>
        </w:rPr>
        <w:t>в целом и от потребностей участников образовательных отношений: педагогов, учащихся и их родителей/законных представителей.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4.13.</w:t>
      </w:r>
      <w:r w:rsidRPr="00711970">
        <w:rPr>
          <w:rFonts w:ascii="Times New Roman" w:hAnsi="Times New Roman" w:cs="Times New Roman"/>
          <w:sz w:val="24"/>
          <w:szCs w:val="24"/>
        </w:rPr>
        <w:tab/>
        <w:t>Для участия в программе заполняются согласия на обработку персональных данных от совершеннолетних участников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соглашения наставников, наставляемых (и наставников в случае реализации формы «</w:t>
      </w:r>
      <w:proofErr w:type="spellStart"/>
      <w:r w:rsidRPr="00711970">
        <w:rPr>
          <w:rFonts w:ascii="Times New Roman" w:hAnsi="Times New Roman" w:cs="Times New Roman"/>
          <w:sz w:val="24"/>
          <w:szCs w:val="24"/>
        </w:rPr>
        <w:t>ученик\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proofErr w:type="gramEnd"/>
      <w:r w:rsidRPr="00711970">
        <w:rPr>
          <w:rFonts w:ascii="Times New Roman" w:hAnsi="Times New Roman" w:cs="Times New Roman"/>
          <w:sz w:val="24"/>
          <w:szCs w:val="24"/>
        </w:rPr>
        <w:t>/студент») их родителей/законных представителей несовершеннолетних наставляемых.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4.14.Формирование тандемов/ групп осуществляется на добровольной основе и утверждается приказом директора школы.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4.15.</w:t>
      </w:r>
      <w:r w:rsidRPr="00711970">
        <w:rPr>
          <w:rFonts w:ascii="Times New Roman" w:hAnsi="Times New Roman" w:cs="Times New Roman"/>
          <w:sz w:val="24"/>
          <w:szCs w:val="24"/>
        </w:rPr>
        <w:tab/>
        <w:t>С наставниками, приглашенными из внешней среды, составляется договор о сотрудничестве на безвозмездной основе.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5. Реализация целевой модели наставничества</w:t>
      </w:r>
      <w:r w:rsidRPr="00711970">
        <w:rPr>
          <w:rFonts w:ascii="Times New Roman" w:hAnsi="Times New Roman" w:cs="Times New Roman"/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5.1. Целевая модель внедряется в процессе реализации программы наставничества, создаваемой на период не более 1 календарного года проектной группой, назначаемой приказом директора.</w:t>
      </w:r>
      <w:r w:rsidRPr="00711970">
        <w:rPr>
          <w:rFonts w:ascii="Times New Roman" w:hAnsi="Times New Roman" w:cs="Times New Roman"/>
          <w:sz w:val="24"/>
          <w:szCs w:val="24"/>
        </w:rPr>
        <w:tab/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5.2. Программа включает в себя перечень форм наставничества, выбранных педагогическим коллективом, исходя из образовательных потребностей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1970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Pr="00711970">
        <w:rPr>
          <w:rFonts w:ascii="Times New Roman" w:hAnsi="Times New Roman" w:cs="Times New Roman"/>
          <w:sz w:val="24"/>
          <w:szCs w:val="24"/>
        </w:rPr>
        <w:lastRenderedPageBreak/>
        <w:t xml:space="preserve">формы и схемы их реализации представляются на педагогическом и родительском советах, встречах с сообществом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1970">
        <w:rPr>
          <w:rFonts w:ascii="Times New Roman" w:hAnsi="Times New Roman" w:cs="Times New Roman"/>
          <w:sz w:val="24"/>
          <w:szCs w:val="24"/>
        </w:rPr>
        <w:t>, ученической конференции.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5.3. Количество наставляемых, закрепленных за наставником, 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19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11970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711970">
        <w:rPr>
          <w:rFonts w:ascii="Times New Roman" w:hAnsi="Times New Roman" w:cs="Times New Roman"/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5.4. Этапы комплекса мероприятий по реализации взаимодействия «наставник – наставляемый».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Первая, организационная, встреча наставника и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Вторая, пробная рабочая, встреча наставника и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Встреча – планирование рабочего процесса, составление индивидуального маршрута,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Регулярные встречи наставника и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Заключительная встреча наставника и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5.5.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Количество встреч наставник и наставляемый определяют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встречи-планирования в согласовании с куратором, не реже 1 раза в месяц согласно индивидуальному маршруту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5.6. Наставник может быть досрочно освобожден от исполнения возложенных на него обязанностей по осуществлению наставничества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11970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1) письменного заявления наставника об освобождении от обязанностей по осуществлению наставничества;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2) невыполнения или ненадлежащего выполнения наставником возложенных на него обязанностей;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3) письменного мотивированного ходатайства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11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4) производственной необходимости по месту работы наставника либо по иным уважительным причинам личного характера.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5.7.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Индивидуальный маршрут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утверждается куратором.</w:t>
      </w: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6.</w:t>
      </w:r>
      <w:r w:rsidRPr="00711970">
        <w:rPr>
          <w:rFonts w:ascii="Times New Roman" w:hAnsi="Times New Roman" w:cs="Times New Roman"/>
          <w:b/>
          <w:sz w:val="24"/>
          <w:szCs w:val="24"/>
        </w:rPr>
        <w:tab/>
        <w:t>Мониторинг и оценка результатов реализации программы наставничества.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6.1.</w:t>
      </w:r>
      <w:r w:rsidRPr="00711970">
        <w:rPr>
          <w:rFonts w:ascii="Times New Roman" w:hAnsi="Times New Roman" w:cs="Times New Roman"/>
          <w:sz w:val="24"/>
          <w:szCs w:val="24"/>
        </w:rPr>
        <w:tab/>
        <w:t>Под мониторингом реализации программы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D5364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6.2. Мониторинг проводится куратором и наставниками два раза за период наставничества (1 раз в полугодие, не позднее 30 марта (промежуточный) и 30 сентября (итоговый)).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6.3.</w:t>
      </w:r>
      <w:r w:rsidRPr="00711970">
        <w:rPr>
          <w:rFonts w:ascii="Times New Roman" w:hAnsi="Times New Roman" w:cs="Times New Roman"/>
          <w:sz w:val="24"/>
          <w:szCs w:val="24"/>
        </w:rPr>
        <w:tab/>
        <w:t>Мониторинг программы наставничества состоит из двух основных частей:</w:t>
      </w:r>
    </w:p>
    <w:p w:rsidR="003D5364" w:rsidRPr="00711970" w:rsidRDefault="003D5364" w:rsidP="00DA071F">
      <w:pPr>
        <w:tabs>
          <w:tab w:val="left" w:pos="284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;</w:t>
      </w:r>
    </w:p>
    <w:p w:rsidR="003D5364" w:rsidRPr="00711970" w:rsidRDefault="003D5364" w:rsidP="00DA071F">
      <w:pPr>
        <w:tabs>
          <w:tab w:val="left" w:pos="284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оценка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1970">
        <w:rPr>
          <w:rFonts w:ascii="Times New Roman" w:hAnsi="Times New Roman" w:cs="Times New Roman"/>
          <w:sz w:val="24"/>
          <w:szCs w:val="24"/>
        </w:rPr>
        <w:t>мотивационно-</w:t>
      </w:r>
      <w:r>
        <w:rPr>
          <w:rFonts w:ascii="Times New Roman" w:hAnsi="Times New Roman" w:cs="Times New Roman"/>
          <w:sz w:val="24"/>
          <w:szCs w:val="24"/>
        </w:rPr>
        <w:t>личностного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197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711970">
        <w:rPr>
          <w:rFonts w:ascii="Times New Roman" w:hAnsi="Times New Roman" w:cs="Times New Roman"/>
          <w:sz w:val="24"/>
          <w:szCs w:val="24"/>
        </w:rPr>
        <w:tab/>
        <w:t>роста участников, динамика образовательных результатов.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6.4. Оценка качества реализации программы наставничества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11970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>:</w:t>
      </w:r>
    </w:p>
    <w:p w:rsidR="003D5364" w:rsidRPr="00711970" w:rsidRDefault="003D5364" w:rsidP="00DA071F">
      <w:pPr>
        <w:pStyle w:val="a8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изучение (оценку) качества прогр</w:t>
      </w:r>
      <w:r>
        <w:rPr>
          <w:sz w:val="24"/>
          <w:szCs w:val="24"/>
        </w:rPr>
        <w:t xml:space="preserve">аммы наставничества, </w:t>
      </w:r>
      <w:r>
        <w:rPr>
          <w:sz w:val="24"/>
          <w:szCs w:val="24"/>
        </w:rPr>
        <w:tab/>
        <w:t>сильных</w:t>
      </w:r>
      <w:r>
        <w:rPr>
          <w:sz w:val="24"/>
          <w:szCs w:val="24"/>
        </w:rPr>
        <w:tab/>
        <w:t xml:space="preserve">и </w:t>
      </w:r>
      <w:r w:rsidRPr="00711970">
        <w:rPr>
          <w:sz w:val="24"/>
          <w:szCs w:val="24"/>
        </w:rPr>
        <w:t>слабых</w:t>
      </w:r>
      <w:r w:rsidRPr="00711970">
        <w:rPr>
          <w:sz w:val="24"/>
          <w:szCs w:val="24"/>
        </w:rPr>
        <w:tab/>
        <w:t>сторон,</w:t>
      </w:r>
      <w:r w:rsidRPr="00711970">
        <w:rPr>
          <w:sz w:val="24"/>
          <w:szCs w:val="24"/>
        </w:rPr>
        <w:tab/>
        <w:t>качества</w:t>
      </w:r>
      <w:r w:rsidRPr="00711970">
        <w:rPr>
          <w:sz w:val="24"/>
          <w:szCs w:val="24"/>
        </w:rPr>
        <w:tab/>
        <w:t>совместной</w:t>
      </w:r>
      <w:r w:rsidRPr="00711970">
        <w:rPr>
          <w:sz w:val="24"/>
          <w:szCs w:val="24"/>
        </w:rPr>
        <w:tab/>
        <w:t xml:space="preserve"> работы тандемов/групп</w:t>
      </w:r>
      <w:r w:rsidRPr="00711970">
        <w:rPr>
          <w:sz w:val="24"/>
          <w:szCs w:val="24"/>
        </w:rPr>
        <w:tab/>
        <w:t>посредством</w:t>
      </w:r>
      <w:r w:rsidRPr="00711970">
        <w:rPr>
          <w:sz w:val="24"/>
          <w:szCs w:val="24"/>
        </w:rPr>
        <w:tab/>
        <w:t>проведения</w:t>
      </w:r>
      <w:r w:rsidRPr="00711970">
        <w:rPr>
          <w:sz w:val="24"/>
          <w:szCs w:val="24"/>
        </w:rPr>
        <w:tab/>
        <w:t>куратором</w:t>
      </w:r>
      <w:r w:rsidRPr="00711970">
        <w:rPr>
          <w:sz w:val="24"/>
          <w:szCs w:val="24"/>
        </w:rPr>
        <w:tab/>
      </w:r>
      <w:proofErr w:type="spellStart"/>
      <w:r w:rsidRPr="00711970">
        <w:rPr>
          <w:sz w:val="24"/>
          <w:szCs w:val="24"/>
        </w:rPr>
        <w:t>Ѕ</w:t>
      </w:r>
      <w:proofErr w:type="gramStart"/>
      <w:r w:rsidRPr="00711970">
        <w:rPr>
          <w:sz w:val="24"/>
          <w:szCs w:val="24"/>
        </w:rPr>
        <w:t>W</w:t>
      </w:r>
      <w:proofErr w:type="gramEnd"/>
      <w:r w:rsidRPr="00711970">
        <w:rPr>
          <w:sz w:val="24"/>
          <w:szCs w:val="24"/>
        </w:rPr>
        <w:t>ОТ-анализа</w:t>
      </w:r>
      <w:proofErr w:type="spellEnd"/>
      <w:r w:rsidRPr="00711970"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выявление </w:t>
      </w:r>
      <w:proofErr w:type="gramStart"/>
      <w:r w:rsidRPr="00711970">
        <w:rPr>
          <w:sz w:val="24"/>
          <w:szCs w:val="24"/>
        </w:rPr>
        <w:t>соответствия условий реализации программы наставничества</w:t>
      </w:r>
      <w:proofErr w:type="gramEnd"/>
      <w:r w:rsidRPr="00711970">
        <w:rPr>
          <w:sz w:val="24"/>
          <w:szCs w:val="24"/>
        </w:rPr>
        <w:t xml:space="preserve"> требованиям и принципам Целевой модели;</w:t>
      </w:r>
    </w:p>
    <w:p w:rsidR="003D5364" w:rsidRPr="00711970" w:rsidRDefault="003D5364" w:rsidP="00DA071F">
      <w:pPr>
        <w:pStyle w:val="a8"/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11970">
        <w:rPr>
          <w:sz w:val="24"/>
          <w:szCs w:val="24"/>
        </w:rPr>
        <w:t>ценка качества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ГОУ</w:t>
      </w:r>
      <w:r w:rsidRPr="00711970">
        <w:rPr>
          <w:rStyle w:val="a5"/>
          <w:sz w:val="24"/>
          <w:szCs w:val="24"/>
        </w:rPr>
        <w:footnoteReference w:id="12"/>
      </w:r>
      <w:r w:rsidRPr="00711970">
        <w:rPr>
          <w:sz w:val="24"/>
          <w:szCs w:val="24"/>
        </w:rPr>
        <w:t>. Данные анкеты заполняются на заключительном этапе программы.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lastRenderedPageBreak/>
        <w:t>6.5. Для уточнения данных оценочных методик могут быть использованы архивные данные (школьные оценки и данные о посещаемости, рецидивы и статистику правонарушений, данные включенного наблюдения, отзывы участников образовательной и наставнической деятельности и др.).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6.6. Результаты мониторинга являются основанием для оценки работы наставника. В период завершения программы наставник оформляет отчет в свободной форме, где отмечает успехи, достигнутые в реализации программы, сложности и перспективы развития наставляемого.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6.7.</w:t>
      </w:r>
      <w:r w:rsidRPr="00711970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открытости реализации Целевой модели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11970">
        <w:rPr>
          <w:rFonts w:ascii="Times New Roman" w:hAnsi="Times New Roman" w:cs="Times New Roman"/>
          <w:sz w:val="24"/>
          <w:szCs w:val="24"/>
        </w:rPr>
        <w:t xml:space="preserve"> на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1970">
        <w:rPr>
          <w:rFonts w:ascii="Times New Roman" w:hAnsi="Times New Roman" w:cs="Times New Roman"/>
          <w:sz w:val="24"/>
          <w:szCs w:val="24"/>
        </w:rPr>
        <w:t xml:space="preserve"> сайте размещается и своевременно обновляется следующая информация: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перечень социальных партнеров, участвующих в реализации Программы наставничества ОО;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анонсы мероприятий, проводимых в рамках внедрения Целевой модели и др.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7. Обязанности и права куратора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7.</w:t>
      </w:r>
      <w:r w:rsidRPr="00711970">
        <w:rPr>
          <w:rFonts w:ascii="Times New Roman" w:hAnsi="Times New Roman" w:cs="Times New Roman"/>
          <w:sz w:val="24"/>
          <w:szCs w:val="24"/>
        </w:rPr>
        <w:t>1. Обязанности куратора: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формирование и актуализация базы наставников и наставляемых;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координация работы по разработке ежегод</w:t>
      </w:r>
      <w:r>
        <w:rPr>
          <w:sz w:val="24"/>
          <w:szCs w:val="24"/>
        </w:rPr>
        <w:t>ной Программы наставничества</w:t>
      </w:r>
      <w:r w:rsidRPr="00711970">
        <w:rPr>
          <w:sz w:val="24"/>
          <w:szCs w:val="24"/>
        </w:rPr>
        <w:t xml:space="preserve">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организация и контроль мероприятий в рамках утвержденной Программы;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подготовка проектов документов, сопровождающих наставническую деятельность и представление их</w:t>
      </w:r>
      <w:r>
        <w:rPr>
          <w:sz w:val="24"/>
          <w:szCs w:val="24"/>
        </w:rPr>
        <w:t xml:space="preserve"> на утверждение руководителю</w:t>
      </w:r>
      <w:r w:rsidRPr="00711970">
        <w:rPr>
          <w:sz w:val="24"/>
          <w:szCs w:val="24"/>
        </w:rPr>
        <w:t xml:space="preserve">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мониторинг и оценка качества Программы, прохождения индивидуальных маршрутов, наставляемых; 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своевременный сбор данных по оценке эффективности внедрения Целевой модели по запросам органов управления образования;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получение обратной связи от участников Программы и иных причастных к ее реализации лиц (через опросы, анкетирование), обработка полученных результатов;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анализ, обобщение положительного опыта осуществления наставнической деятельности в </w:t>
      </w:r>
      <w:r>
        <w:rPr>
          <w:sz w:val="24"/>
          <w:szCs w:val="24"/>
        </w:rPr>
        <w:t xml:space="preserve">школе </w:t>
      </w:r>
      <w:r w:rsidRPr="00711970">
        <w:rPr>
          <w:sz w:val="24"/>
          <w:szCs w:val="24"/>
        </w:rPr>
        <w:t xml:space="preserve">и участие в его распространении. 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7.2. Куратор имеет право: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proofErr w:type="gramStart"/>
      <w:r w:rsidRPr="00711970">
        <w:rPr>
          <w:sz w:val="24"/>
          <w:szCs w:val="24"/>
        </w:rPr>
        <w:t xml:space="preserve">запрашивать документы (индивидуальные маршруты наставляемых, заявления, представления, анкеты) и информацию (для осуществления мониторинга и оценки) от участников Программы; </w:t>
      </w:r>
      <w:proofErr w:type="gramEnd"/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proofErr w:type="gramStart"/>
      <w:r w:rsidRPr="00711970">
        <w:rPr>
          <w:sz w:val="24"/>
          <w:szCs w:val="24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711970">
        <w:rPr>
          <w:sz w:val="24"/>
          <w:szCs w:val="24"/>
        </w:rPr>
        <w:t>профориентационные</w:t>
      </w:r>
      <w:proofErr w:type="spellEnd"/>
      <w:r w:rsidRPr="00711970">
        <w:rPr>
          <w:sz w:val="24"/>
          <w:szCs w:val="24"/>
        </w:rPr>
        <w:t xml:space="preserve"> тесты и др.); </w:t>
      </w:r>
      <w:proofErr w:type="gramEnd"/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вносить предложения по изменен</w:t>
      </w:r>
      <w:r>
        <w:rPr>
          <w:sz w:val="24"/>
          <w:szCs w:val="24"/>
        </w:rPr>
        <w:t>иям и дополнениям в документы</w:t>
      </w:r>
      <w:r w:rsidRPr="00711970">
        <w:rPr>
          <w:sz w:val="24"/>
          <w:szCs w:val="24"/>
        </w:rPr>
        <w:t xml:space="preserve">, сопровождающие наставническую деятельность;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>инициировать мероприятия в рамках реализации Про</w:t>
      </w:r>
      <w:r>
        <w:rPr>
          <w:sz w:val="24"/>
          <w:szCs w:val="24"/>
        </w:rPr>
        <w:t>граммы</w:t>
      </w:r>
      <w:r w:rsidRPr="00711970">
        <w:rPr>
          <w:sz w:val="24"/>
          <w:szCs w:val="24"/>
        </w:rPr>
        <w:t xml:space="preserve">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принимать участие во встречах наставников с </w:t>
      </w:r>
      <w:proofErr w:type="gramStart"/>
      <w:r w:rsidRPr="00711970">
        <w:rPr>
          <w:sz w:val="24"/>
          <w:szCs w:val="24"/>
        </w:rPr>
        <w:t>наставляемыми</w:t>
      </w:r>
      <w:proofErr w:type="gramEnd"/>
      <w:r w:rsidRPr="00711970">
        <w:rPr>
          <w:sz w:val="24"/>
          <w:szCs w:val="24"/>
        </w:rPr>
        <w:t xml:space="preserve">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вносить на рассмотрение руководству предложения о поощрении участников Программы;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принимать участие в организации взаимодействия тандемов/групп; </w:t>
      </w:r>
    </w:p>
    <w:p w:rsidR="003D5364" w:rsidRPr="00711970" w:rsidRDefault="003D5364" w:rsidP="00DA071F">
      <w:pPr>
        <w:pStyle w:val="a8"/>
        <w:widowControl/>
        <w:numPr>
          <w:ilvl w:val="0"/>
          <w:numId w:val="31"/>
        </w:numPr>
        <w:autoSpaceDE/>
        <w:autoSpaceDN/>
        <w:ind w:left="0" w:firstLine="1134"/>
        <w:contextualSpacing/>
        <w:jc w:val="both"/>
        <w:rPr>
          <w:sz w:val="24"/>
          <w:szCs w:val="24"/>
        </w:rPr>
      </w:pPr>
      <w:r w:rsidRPr="00711970">
        <w:rPr>
          <w:sz w:val="24"/>
          <w:szCs w:val="24"/>
        </w:rPr>
        <w:t xml:space="preserve">на поощрение при выполнении показателей эффективности наставничества и высокого качества Программы.   </w:t>
      </w:r>
    </w:p>
    <w:p w:rsidR="003D5364" w:rsidRPr="00711970" w:rsidRDefault="003D5364" w:rsidP="00DA071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8.</w:t>
      </w:r>
      <w:r w:rsidRPr="00711970">
        <w:rPr>
          <w:rFonts w:ascii="Times New Roman" w:hAnsi="Times New Roman" w:cs="Times New Roman"/>
          <w:b/>
          <w:sz w:val="24"/>
          <w:szCs w:val="24"/>
        </w:rPr>
        <w:tab/>
        <w:t>Обязанности и права наставника: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lastRenderedPageBreak/>
        <w:t>8.1. Наставник обязан:</w:t>
      </w:r>
    </w:p>
    <w:p w:rsidR="003D5364" w:rsidRPr="00711970" w:rsidRDefault="003D5364" w:rsidP="00DA071F">
      <w:pPr>
        <w:pStyle w:val="a8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11970">
        <w:rPr>
          <w:sz w:val="24"/>
          <w:szCs w:val="24"/>
        </w:rPr>
        <w:t>нать требования законодательства в сфере образования, ведомствен</w:t>
      </w:r>
      <w:r>
        <w:rPr>
          <w:sz w:val="24"/>
          <w:szCs w:val="24"/>
        </w:rPr>
        <w:t>ных нормативных актов, в том числе Устава</w:t>
      </w:r>
      <w:r w:rsidRPr="00711970">
        <w:rPr>
          <w:sz w:val="24"/>
          <w:szCs w:val="24"/>
        </w:rPr>
        <w:t>, определяющих права и обязанности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</w:t>
      </w:r>
      <w:r w:rsidRPr="00711970">
        <w:rPr>
          <w:sz w:val="24"/>
          <w:szCs w:val="24"/>
        </w:rPr>
        <w:t xml:space="preserve"> совместно с </w:t>
      </w:r>
      <w:proofErr w:type="gramStart"/>
      <w:r w:rsidRPr="00711970">
        <w:rPr>
          <w:sz w:val="24"/>
          <w:szCs w:val="24"/>
        </w:rPr>
        <w:t>наставляемым</w:t>
      </w:r>
      <w:proofErr w:type="gramEnd"/>
      <w:r w:rsidRPr="00711970">
        <w:rPr>
          <w:sz w:val="24"/>
          <w:szCs w:val="24"/>
        </w:rPr>
        <w:t xml:space="preserve"> индивидуальный маршрут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711970">
        <w:rPr>
          <w:sz w:val="24"/>
          <w:szCs w:val="24"/>
        </w:rPr>
        <w:t>роводить мероприятия с наставляемым в соответствии с индивидуальным маршрутом в различных формах (встречи, практикумы, тренинги, тренировки, мастер-классы и т.п.) и контролиро</w:t>
      </w:r>
      <w:r>
        <w:rPr>
          <w:sz w:val="24"/>
          <w:szCs w:val="24"/>
        </w:rPr>
        <w:t>вать его самостоятельную работу;</w:t>
      </w:r>
      <w:proofErr w:type="gramEnd"/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711970">
        <w:rPr>
          <w:rFonts w:ascii="Times New Roman" w:hAnsi="Times New Roman" w:cs="Times New Roman"/>
          <w:sz w:val="24"/>
          <w:szCs w:val="24"/>
        </w:rPr>
        <w:t xml:space="preserve">омогать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векторы развития;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Pr="00711970">
        <w:rPr>
          <w:rFonts w:ascii="Times New Roman" w:hAnsi="Times New Roman" w:cs="Times New Roman"/>
          <w:sz w:val="24"/>
          <w:szCs w:val="24"/>
        </w:rPr>
        <w:t>ормировать наставнические отношения в условиях доверия, взаим</w:t>
      </w:r>
      <w:r>
        <w:rPr>
          <w:rFonts w:ascii="Times New Roman" w:hAnsi="Times New Roman" w:cs="Times New Roman"/>
          <w:sz w:val="24"/>
          <w:szCs w:val="24"/>
        </w:rPr>
        <w:t>ообогащения и открытого диалога;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711970">
        <w:rPr>
          <w:rFonts w:ascii="Times New Roman" w:hAnsi="Times New Roman" w:cs="Times New Roman"/>
          <w:sz w:val="24"/>
          <w:szCs w:val="24"/>
        </w:rPr>
        <w:t xml:space="preserve">риентироваться на близкие, достижимые для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970">
        <w:rPr>
          <w:rFonts w:ascii="Times New Roman" w:hAnsi="Times New Roman" w:cs="Times New Roman"/>
          <w:sz w:val="24"/>
          <w:szCs w:val="24"/>
        </w:rPr>
        <w:t>обсуждая с</w:t>
      </w:r>
      <w:r>
        <w:rPr>
          <w:rFonts w:ascii="Times New Roman" w:hAnsi="Times New Roman" w:cs="Times New Roman"/>
          <w:sz w:val="24"/>
          <w:szCs w:val="24"/>
        </w:rPr>
        <w:t xml:space="preserve"> ним долгосрочную перспективу;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711970">
        <w:rPr>
          <w:rFonts w:ascii="Times New Roman" w:hAnsi="Times New Roman" w:cs="Times New Roman"/>
          <w:sz w:val="24"/>
          <w:szCs w:val="24"/>
        </w:rPr>
        <w:t>редлагать свою помощь в достижении целей наставляемого и указывать</w:t>
      </w:r>
      <w:r>
        <w:rPr>
          <w:rFonts w:ascii="Times New Roman" w:hAnsi="Times New Roman" w:cs="Times New Roman"/>
          <w:sz w:val="24"/>
          <w:szCs w:val="24"/>
        </w:rPr>
        <w:t xml:space="preserve"> на риски и противоречия;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711970">
        <w:rPr>
          <w:rFonts w:ascii="Times New Roman" w:hAnsi="Times New Roman" w:cs="Times New Roman"/>
          <w:sz w:val="24"/>
          <w:szCs w:val="24"/>
        </w:rPr>
        <w:t>е   навязывать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ab/>
        <w:t>собственное</w:t>
      </w:r>
      <w:r w:rsidRPr="00711970">
        <w:rPr>
          <w:rFonts w:ascii="Times New Roman" w:hAnsi="Times New Roman" w:cs="Times New Roman"/>
          <w:sz w:val="24"/>
          <w:szCs w:val="24"/>
        </w:rPr>
        <w:tab/>
        <w:t>мнение и позицию, стимулировать развитие у наставляемого индивидуального видения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711970">
        <w:rPr>
          <w:rFonts w:ascii="Times New Roman" w:hAnsi="Times New Roman" w:cs="Times New Roman"/>
          <w:sz w:val="24"/>
          <w:szCs w:val="24"/>
        </w:rPr>
        <w:t xml:space="preserve">казывать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711970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мотивировать </w:t>
      </w:r>
      <w:r>
        <w:rPr>
          <w:rFonts w:ascii="Times New Roman" w:hAnsi="Times New Roman" w:cs="Times New Roman"/>
          <w:sz w:val="24"/>
          <w:szCs w:val="24"/>
        </w:rPr>
        <w:t>его;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711970">
        <w:rPr>
          <w:rFonts w:ascii="Times New Roman" w:hAnsi="Times New Roman" w:cs="Times New Roman"/>
          <w:sz w:val="24"/>
          <w:szCs w:val="24"/>
        </w:rPr>
        <w:t>ичным примером развивать положительные качества наставляемого, привлекать к участию в общественной жизни, содействовать развитию общекультурного и профессионального кругозора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711970">
        <w:rPr>
          <w:rFonts w:ascii="Times New Roman" w:hAnsi="Times New Roman" w:cs="Times New Roman"/>
          <w:sz w:val="24"/>
          <w:szCs w:val="24"/>
        </w:rPr>
        <w:t>одводить итоги Программы, формировать отчет о проделанной работе с предложениями и выводами.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8.2. Права наставника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711970">
        <w:rPr>
          <w:rFonts w:ascii="Times New Roman" w:hAnsi="Times New Roman" w:cs="Times New Roman"/>
          <w:sz w:val="24"/>
          <w:szCs w:val="24"/>
        </w:rPr>
        <w:t xml:space="preserve">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 и психолого-педагогическим сопровождением;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11970">
        <w:rPr>
          <w:rFonts w:ascii="Times New Roman" w:hAnsi="Times New Roman" w:cs="Times New Roman"/>
          <w:sz w:val="24"/>
          <w:szCs w:val="24"/>
        </w:rPr>
        <w:t xml:space="preserve">ринимать участие в обсуждении вопросов, связанных с обучением и воспитанием наставляемых, в том числе вносить предложения руководителю </w:t>
      </w:r>
      <w:r>
        <w:rPr>
          <w:rFonts w:ascii="Times New Roman" w:hAnsi="Times New Roman" w:cs="Times New Roman"/>
          <w:sz w:val="24"/>
          <w:szCs w:val="24"/>
        </w:rPr>
        <w:t>об их поощрении;</w:t>
      </w:r>
      <w:r w:rsidRPr="0071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711970">
        <w:rPr>
          <w:rFonts w:ascii="Times New Roman" w:hAnsi="Times New Roman" w:cs="Times New Roman"/>
          <w:sz w:val="24"/>
          <w:szCs w:val="24"/>
        </w:rPr>
        <w:t>накомиться с жалобами и другими документами, содержащими оценку его р</w:t>
      </w:r>
      <w:r>
        <w:rPr>
          <w:rFonts w:ascii="Times New Roman" w:hAnsi="Times New Roman" w:cs="Times New Roman"/>
          <w:sz w:val="24"/>
          <w:szCs w:val="24"/>
        </w:rPr>
        <w:t>аботы, давать по ним объяснения;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11970">
        <w:rPr>
          <w:rFonts w:ascii="Times New Roman" w:hAnsi="Times New Roman" w:cs="Times New Roman"/>
          <w:sz w:val="24"/>
          <w:szCs w:val="24"/>
        </w:rPr>
        <w:t>роходить  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711970">
        <w:rPr>
          <w:rFonts w:ascii="Times New Roman" w:hAnsi="Times New Roman" w:cs="Times New Roman"/>
          <w:sz w:val="24"/>
          <w:szCs w:val="24"/>
        </w:rPr>
        <w:t>частвовать в школьных, региональных и всероссийских конкурсах наставничества.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9.</w:t>
      </w:r>
      <w:r w:rsidRPr="00711970">
        <w:rPr>
          <w:rFonts w:ascii="Times New Roman" w:hAnsi="Times New Roman" w:cs="Times New Roman"/>
          <w:b/>
          <w:sz w:val="24"/>
          <w:szCs w:val="24"/>
        </w:rPr>
        <w:tab/>
        <w:t>Обязанности и права наставляемого: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 xml:space="preserve">9.1. Обязанности </w:t>
      </w:r>
      <w:proofErr w:type="gramStart"/>
      <w:r w:rsidRPr="00711970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11970">
        <w:rPr>
          <w:sz w:val="24"/>
          <w:szCs w:val="24"/>
        </w:rPr>
        <w:t xml:space="preserve">нать требования законодательства в сфере образования, ведомственных нормативных актов, </w:t>
      </w:r>
      <w:r>
        <w:rPr>
          <w:sz w:val="24"/>
          <w:szCs w:val="24"/>
        </w:rPr>
        <w:t>в том числе Устава</w:t>
      </w:r>
      <w:r w:rsidRPr="00711970">
        <w:rPr>
          <w:sz w:val="24"/>
          <w:szCs w:val="24"/>
        </w:rPr>
        <w:t>, о</w:t>
      </w:r>
      <w:r>
        <w:rPr>
          <w:sz w:val="24"/>
          <w:szCs w:val="24"/>
        </w:rPr>
        <w:t>пределяющих права и обязанности;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</w:t>
      </w:r>
      <w:r w:rsidRPr="00711970">
        <w:rPr>
          <w:sz w:val="24"/>
          <w:szCs w:val="24"/>
        </w:rPr>
        <w:t xml:space="preserve"> совместно с наставником свой индивидуальный маршрут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970">
        <w:rPr>
          <w:sz w:val="24"/>
          <w:szCs w:val="24"/>
        </w:rPr>
        <w:t>ыполнять задания индивидуального маршрута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970">
        <w:rPr>
          <w:sz w:val="24"/>
          <w:szCs w:val="24"/>
        </w:rPr>
        <w:t xml:space="preserve">ыполнять указания и рекомендации наставника, связанные с выполнением индивидуального маршрута, учиться у него практическому решению поставленных задач, формировать поведенческие навыки; 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11970">
        <w:rPr>
          <w:sz w:val="24"/>
          <w:szCs w:val="24"/>
        </w:rPr>
        <w:t>тчитываться перед наставником (в части выполнения касающихся его мероприятий индивидуального маршрута);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11970">
        <w:rPr>
          <w:sz w:val="24"/>
          <w:szCs w:val="24"/>
        </w:rPr>
        <w:t>ообщать наставнику о трудностях, возникших в связи с исполнением определенны</w:t>
      </w:r>
      <w:r>
        <w:rPr>
          <w:sz w:val="24"/>
          <w:szCs w:val="24"/>
        </w:rPr>
        <w:t>х пунктов индивидуального плана;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11970">
        <w:rPr>
          <w:sz w:val="24"/>
          <w:szCs w:val="24"/>
        </w:rPr>
        <w:t xml:space="preserve">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3D5364" w:rsidRPr="00711970" w:rsidRDefault="003D5364" w:rsidP="00DA071F">
      <w:pPr>
        <w:pStyle w:val="a8"/>
        <w:widowControl/>
        <w:numPr>
          <w:ilvl w:val="0"/>
          <w:numId w:val="28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711970">
        <w:rPr>
          <w:sz w:val="24"/>
          <w:szCs w:val="24"/>
        </w:rPr>
        <w:t>ринимать участие в мероприятиях, организованных для лиц, в отношении которых осуществляется наставничество, в соответствии с п</w:t>
      </w:r>
      <w:r>
        <w:rPr>
          <w:sz w:val="24"/>
          <w:szCs w:val="24"/>
        </w:rPr>
        <w:t>рограммой наставничества</w:t>
      </w:r>
      <w:r w:rsidRPr="00711970">
        <w:rPr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Права наставляемого: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970">
        <w:rPr>
          <w:sz w:val="24"/>
          <w:szCs w:val="24"/>
        </w:rPr>
        <w:t>носить на рассмотрение администрации школы предложения по совершенствованию работы, связанной с наставничеством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970">
        <w:rPr>
          <w:sz w:val="24"/>
          <w:szCs w:val="24"/>
        </w:rPr>
        <w:t>ыбирать самому настав</w:t>
      </w:r>
      <w:r>
        <w:rPr>
          <w:sz w:val="24"/>
          <w:szCs w:val="24"/>
        </w:rPr>
        <w:t>ника из предложенных кандидатур;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11970">
        <w:rPr>
          <w:sz w:val="24"/>
          <w:szCs w:val="24"/>
        </w:rPr>
        <w:t>ри невозможности установления личного контакта с наставником выходить с соответствующим ходатайством о его замене к куратору П</w:t>
      </w:r>
      <w:r>
        <w:rPr>
          <w:sz w:val="24"/>
          <w:szCs w:val="24"/>
        </w:rPr>
        <w:t>рограммы;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11970">
        <w:rPr>
          <w:sz w:val="24"/>
          <w:szCs w:val="24"/>
        </w:rPr>
        <w:t xml:space="preserve">ользоваться имеющимися в </w:t>
      </w:r>
      <w:r>
        <w:rPr>
          <w:sz w:val="24"/>
          <w:szCs w:val="24"/>
        </w:rPr>
        <w:t xml:space="preserve">школе </w:t>
      </w:r>
      <w:r w:rsidRPr="00711970">
        <w:rPr>
          <w:sz w:val="24"/>
          <w:szCs w:val="24"/>
        </w:rPr>
        <w:t>ресурсами, обеспечивающими в</w:t>
      </w:r>
      <w:r>
        <w:rPr>
          <w:sz w:val="24"/>
          <w:szCs w:val="24"/>
        </w:rPr>
        <w:t>ыполнение индивидуального плана;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970">
        <w:rPr>
          <w:sz w:val="24"/>
          <w:szCs w:val="24"/>
        </w:rPr>
        <w:t xml:space="preserve"> индивидуальном порядке обращаться к наставнику за советом, помощью по вопросам, связанным с выполнением индивидуального маршрута; запрашивать интересующую информацию;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70">
        <w:rPr>
          <w:sz w:val="24"/>
          <w:szCs w:val="24"/>
        </w:rPr>
        <w:t>ассчитывать на психологическое сопровождение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11970">
        <w:rPr>
          <w:sz w:val="24"/>
          <w:szCs w:val="24"/>
        </w:rPr>
        <w:t>частвовать в школьных, региональных и всероссийских конкурсах наставничества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29"/>
        </w:numPr>
        <w:autoSpaceDE/>
        <w:autoSpaceDN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11970">
        <w:rPr>
          <w:sz w:val="24"/>
          <w:szCs w:val="24"/>
        </w:rPr>
        <w:t>ащищать свои интересы самостоятельно и (или) через представителя.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10.</w:t>
      </w:r>
      <w:r w:rsidRPr="00711970">
        <w:rPr>
          <w:rFonts w:ascii="Times New Roman" w:hAnsi="Times New Roman" w:cs="Times New Roman"/>
          <w:b/>
          <w:sz w:val="24"/>
          <w:szCs w:val="24"/>
        </w:rPr>
        <w:tab/>
        <w:t>Формы и условия поощрения наставников.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1. Мероприятия по популяризации роли наставника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11970">
        <w:rPr>
          <w:sz w:val="24"/>
          <w:szCs w:val="24"/>
        </w:rPr>
        <w:t xml:space="preserve">рганизация и проведение в </w:t>
      </w:r>
      <w:r>
        <w:rPr>
          <w:sz w:val="24"/>
          <w:szCs w:val="24"/>
        </w:rPr>
        <w:t xml:space="preserve">школе </w:t>
      </w:r>
      <w:r w:rsidRPr="00711970">
        <w:rPr>
          <w:sz w:val="24"/>
          <w:szCs w:val="24"/>
        </w:rPr>
        <w:t>тематических фестивалей, форумов, конференций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970">
        <w:rPr>
          <w:sz w:val="24"/>
          <w:szCs w:val="24"/>
        </w:rPr>
        <w:t>ыдвижение лучших наставник</w:t>
      </w:r>
      <w:r>
        <w:rPr>
          <w:sz w:val="24"/>
          <w:szCs w:val="24"/>
        </w:rPr>
        <w:t>ов на конкурсы и мероприятия на районном</w:t>
      </w:r>
      <w:r w:rsidRPr="00711970">
        <w:rPr>
          <w:sz w:val="24"/>
          <w:szCs w:val="24"/>
        </w:rPr>
        <w:t xml:space="preserve">, </w:t>
      </w:r>
      <w:r>
        <w:rPr>
          <w:sz w:val="24"/>
          <w:szCs w:val="24"/>
        </w:rPr>
        <w:t>городском</w:t>
      </w:r>
      <w:r w:rsidRPr="00711970">
        <w:rPr>
          <w:sz w:val="24"/>
          <w:szCs w:val="24"/>
        </w:rPr>
        <w:t xml:space="preserve"> и федеральном уровнях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11970">
        <w:rPr>
          <w:sz w:val="24"/>
          <w:szCs w:val="24"/>
        </w:rPr>
        <w:t>роведение конкурса пр</w:t>
      </w:r>
      <w:r>
        <w:rPr>
          <w:sz w:val="24"/>
          <w:szCs w:val="24"/>
        </w:rPr>
        <w:t>офессионального мастерства</w:t>
      </w:r>
      <w:r w:rsidRPr="00711970"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11970">
        <w:rPr>
          <w:sz w:val="24"/>
          <w:szCs w:val="24"/>
        </w:rPr>
        <w:t>оздание т</w:t>
      </w:r>
      <w:r>
        <w:rPr>
          <w:sz w:val="24"/>
          <w:szCs w:val="24"/>
        </w:rPr>
        <w:t xml:space="preserve">ематической рубрики на сайте </w:t>
      </w:r>
      <w:r w:rsidRPr="00711970">
        <w:rPr>
          <w:sz w:val="24"/>
          <w:szCs w:val="24"/>
        </w:rPr>
        <w:t>с целью информационной и методической поддержки программы;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11970">
        <w:rPr>
          <w:sz w:val="24"/>
          <w:szCs w:val="24"/>
        </w:rPr>
        <w:t xml:space="preserve">аграждение грамотами </w:t>
      </w:r>
      <w:r>
        <w:rPr>
          <w:sz w:val="24"/>
          <w:szCs w:val="24"/>
        </w:rPr>
        <w:t>школы</w:t>
      </w:r>
      <w:r w:rsidRPr="00711970"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б</w:t>
      </w:r>
      <w:r w:rsidRPr="00711970">
        <w:rPr>
          <w:sz w:val="24"/>
          <w:szCs w:val="24"/>
        </w:rPr>
        <w:t>лагодарственны</w:t>
      </w:r>
      <w:r>
        <w:rPr>
          <w:sz w:val="24"/>
          <w:szCs w:val="24"/>
        </w:rPr>
        <w:t>х</w:t>
      </w:r>
      <w:r w:rsidRPr="00711970">
        <w:rPr>
          <w:sz w:val="24"/>
          <w:szCs w:val="24"/>
        </w:rPr>
        <w:t xml:space="preserve"> пис</w:t>
      </w:r>
      <w:r>
        <w:rPr>
          <w:sz w:val="24"/>
          <w:szCs w:val="24"/>
        </w:rPr>
        <w:t>ем</w:t>
      </w:r>
      <w:r w:rsidRPr="00711970">
        <w:rPr>
          <w:sz w:val="24"/>
          <w:szCs w:val="24"/>
        </w:rPr>
        <w:t xml:space="preserve"> родителям наставников из числа обучающихся, по месту работы/учебы наставника</w:t>
      </w:r>
      <w:r>
        <w:rPr>
          <w:sz w:val="24"/>
          <w:szCs w:val="24"/>
        </w:rPr>
        <w:t>;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70">
        <w:rPr>
          <w:sz w:val="24"/>
          <w:szCs w:val="24"/>
        </w:rPr>
        <w:t>езультаты наставнической деятельности могут учитываться при проведении аттестации педагогов-наставников, а также при опре</w:t>
      </w:r>
      <w:r>
        <w:rPr>
          <w:sz w:val="24"/>
          <w:szCs w:val="24"/>
        </w:rPr>
        <w:t>делении стимулирующих выплат;</w:t>
      </w:r>
      <w:r w:rsidRPr="00711970">
        <w:rPr>
          <w:sz w:val="24"/>
          <w:szCs w:val="24"/>
        </w:rPr>
        <w:t xml:space="preserve"> </w:t>
      </w:r>
    </w:p>
    <w:p w:rsidR="003D5364" w:rsidRPr="00711970" w:rsidRDefault="003D5364" w:rsidP="00DA071F">
      <w:pPr>
        <w:pStyle w:val="a8"/>
        <w:widowControl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70">
        <w:rPr>
          <w:sz w:val="24"/>
          <w:szCs w:val="24"/>
        </w:rPr>
        <w:t xml:space="preserve">уководство </w:t>
      </w:r>
      <w:r>
        <w:rPr>
          <w:sz w:val="24"/>
          <w:szCs w:val="24"/>
        </w:rPr>
        <w:t>школы</w:t>
      </w:r>
      <w:r w:rsidRPr="00711970">
        <w:rPr>
          <w:sz w:val="24"/>
          <w:szCs w:val="24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970">
        <w:rPr>
          <w:rFonts w:ascii="Times New Roman" w:hAnsi="Times New Roman" w:cs="Times New Roman"/>
          <w:b/>
          <w:sz w:val="24"/>
          <w:szCs w:val="24"/>
        </w:rPr>
        <w:t>11.</w:t>
      </w:r>
      <w:r w:rsidRPr="00711970">
        <w:rPr>
          <w:rFonts w:ascii="Times New Roman" w:hAnsi="Times New Roman" w:cs="Times New Roman"/>
          <w:b/>
          <w:sz w:val="24"/>
          <w:szCs w:val="24"/>
        </w:rPr>
        <w:tab/>
        <w:t>Документы, регламентирующие наставничество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3D5364" w:rsidRPr="00711970" w:rsidRDefault="003D5364" w:rsidP="00DA071F">
      <w:pPr>
        <w:shd w:val="clear" w:color="auto" w:fill="FFFFFF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Положение о наставничестве</w:t>
      </w:r>
      <w:r w:rsidRPr="00711970">
        <w:rPr>
          <w:rFonts w:ascii="Times New Roman" w:hAnsi="Times New Roman" w:cs="Times New Roman"/>
          <w:sz w:val="24"/>
          <w:szCs w:val="24"/>
        </w:rPr>
        <w:t>;</w:t>
      </w:r>
    </w:p>
    <w:p w:rsidR="003D5364" w:rsidRPr="00711970" w:rsidRDefault="003D5364" w:rsidP="00DA071F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Pr="00711970">
        <w:rPr>
          <w:rFonts w:ascii="Times New Roman" w:hAnsi="Times New Roman" w:cs="Times New Roman"/>
          <w:sz w:val="24"/>
          <w:szCs w:val="24"/>
        </w:rPr>
        <w:t>;</w:t>
      </w:r>
    </w:p>
    <w:p w:rsidR="003D5364" w:rsidRPr="00711970" w:rsidRDefault="003D5364" w:rsidP="00DA071F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970">
        <w:rPr>
          <w:rFonts w:ascii="Times New Roman" w:hAnsi="Times New Roman" w:cs="Times New Roman"/>
          <w:sz w:val="24"/>
          <w:szCs w:val="24"/>
        </w:rPr>
        <w:t>•</w:t>
      </w:r>
      <w:r w:rsidRPr="00711970">
        <w:rPr>
          <w:rFonts w:ascii="Times New Roman" w:hAnsi="Times New Roman" w:cs="Times New Roman"/>
          <w:sz w:val="24"/>
          <w:szCs w:val="24"/>
        </w:rPr>
        <w:tab/>
        <w:t>План реализации целевой модели наставничества («Дорожная карта»)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364" w:rsidRPr="00711970" w:rsidRDefault="003D5364" w:rsidP="00DA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D8B" w:rsidRPr="00DC465E" w:rsidRDefault="00437D8B" w:rsidP="00DC465E">
      <w:pPr>
        <w:tabs>
          <w:tab w:val="left" w:pos="1335"/>
        </w:tabs>
        <w:ind w:firstLine="0"/>
        <w:rPr>
          <w:rFonts w:ascii="Times New Roman" w:hAnsi="Times New Roman" w:cs="Times New Roman"/>
          <w:sz w:val="2"/>
          <w:szCs w:val="2"/>
        </w:rPr>
      </w:pPr>
    </w:p>
    <w:sectPr w:rsidR="00437D8B" w:rsidRPr="00DC465E" w:rsidSect="003D53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A7" w:rsidRDefault="006A69A7" w:rsidP="00E61645">
      <w:pPr>
        <w:spacing w:line="240" w:lineRule="auto"/>
      </w:pPr>
      <w:r>
        <w:separator/>
      </w:r>
    </w:p>
  </w:endnote>
  <w:endnote w:type="continuationSeparator" w:id="0">
    <w:p w:rsidR="006A69A7" w:rsidRDefault="006A69A7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A7" w:rsidRDefault="006A69A7" w:rsidP="00E61645">
      <w:pPr>
        <w:spacing w:line="240" w:lineRule="auto"/>
      </w:pPr>
      <w:r>
        <w:separator/>
      </w:r>
    </w:p>
  </w:footnote>
  <w:footnote w:type="continuationSeparator" w:id="0">
    <w:p w:rsidR="006A69A7" w:rsidRDefault="006A69A7" w:rsidP="00E61645">
      <w:pPr>
        <w:spacing w:line="240" w:lineRule="auto"/>
      </w:pPr>
      <w:r>
        <w:continuationSeparator/>
      </w:r>
    </w:p>
  </w:footnote>
  <w:footnote w:id="1">
    <w:p w:rsidR="003B569B" w:rsidRDefault="003B569B">
      <w:pPr>
        <w:pStyle w:val="a3"/>
      </w:pPr>
      <w:r>
        <w:rPr>
          <w:rStyle w:val="a5"/>
        </w:rPr>
        <w:footnoteRef/>
      </w:r>
      <w:r>
        <w:t xml:space="preserve"> Требуется конкретизация цели, задач в соотношении со </w:t>
      </w:r>
      <w:r w:rsidRPr="00530DEC">
        <w:t>спецификой проблем образовательного процесса ГОУ</w:t>
      </w:r>
    </w:p>
  </w:footnote>
  <w:footnote w:id="2">
    <w:p w:rsidR="003B569B" w:rsidRDefault="003B569B">
      <w:pPr>
        <w:pStyle w:val="a3"/>
      </w:pPr>
      <w:r>
        <w:rPr>
          <w:rStyle w:val="a5"/>
        </w:rPr>
        <w:footnoteRef/>
      </w:r>
      <w:r>
        <w:t xml:space="preserve"> Указываются иные сферы деятельности, важные для данного ГОУ, если таковые имеются</w:t>
      </w:r>
    </w:p>
  </w:footnote>
  <w:footnote w:id="3">
    <w:p w:rsidR="003B569B" w:rsidRDefault="003B569B">
      <w:pPr>
        <w:pStyle w:val="a3"/>
      </w:pPr>
      <w:r>
        <w:rPr>
          <w:rStyle w:val="a5"/>
        </w:rPr>
        <w:footnoteRef/>
      </w:r>
      <w:r>
        <w:t xml:space="preserve"> Определение результатов основывается на актуальных запросах ГОУ</w:t>
      </w:r>
    </w:p>
  </w:footnote>
  <w:footnote w:id="4">
    <w:p w:rsidR="003B569B" w:rsidRDefault="003B569B" w:rsidP="00495CBB">
      <w:pPr>
        <w:pStyle w:val="a3"/>
      </w:pPr>
      <w:r>
        <w:rPr>
          <w:rStyle w:val="a5"/>
        </w:rPr>
        <w:footnoteRef/>
      </w:r>
      <w:r>
        <w:t xml:space="preserve"> Для чего он хочет участвовать в программе наставничества</w:t>
      </w:r>
    </w:p>
  </w:footnote>
  <w:footnote w:id="5">
    <w:p w:rsidR="003B569B" w:rsidRDefault="003B569B" w:rsidP="00495CBB">
      <w:pPr>
        <w:pStyle w:val="a3"/>
      </w:pPr>
      <w:r>
        <w:rPr>
          <w:rStyle w:val="a5"/>
        </w:rPr>
        <w:footnoteRef/>
      </w:r>
      <w:r>
        <w:t xml:space="preserve"> Можно дать ссылку на результаты мониторинга и оценки качества Программы, если они размещены на сайте</w:t>
      </w:r>
    </w:p>
  </w:footnote>
  <w:footnote w:id="6">
    <w:p w:rsidR="003B569B" w:rsidRDefault="003B569B" w:rsidP="00495CBB">
      <w:pPr>
        <w:pStyle w:val="a3"/>
      </w:pPr>
      <w:r>
        <w:rPr>
          <w:rStyle w:val="a5"/>
        </w:rPr>
        <w:footnoteRef/>
      </w:r>
      <w:r>
        <w:t>Индивидуальный план выполнен в полной мере, не в полной мере, не выполнен</w:t>
      </w:r>
    </w:p>
  </w:footnote>
  <w:footnote w:id="7">
    <w:p w:rsidR="003B569B" w:rsidRDefault="003B569B" w:rsidP="00495CBB">
      <w:pPr>
        <w:pStyle w:val="a3"/>
      </w:pPr>
      <w:r>
        <w:rPr>
          <w:rStyle w:val="a5"/>
        </w:rPr>
        <w:footnoteRef/>
      </w:r>
      <w:r>
        <w:t xml:space="preserve"> Исследовательские, инновационные, социальные, иные</w:t>
      </w:r>
    </w:p>
  </w:footnote>
  <w:footnote w:id="8">
    <w:p w:rsidR="003B569B" w:rsidRDefault="003B569B" w:rsidP="00495CBB">
      <w:pPr>
        <w:pStyle w:val="a3"/>
      </w:pPr>
      <w:r>
        <w:rPr>
          <w:rStyle w:val="a5"/>
        </w:rPr>
        <w:footnoteRef/>
      </w:r>
      <w:r>
        <w:t xml:space="preserve"> См. ссылку №8</w:t>
      </w:r>
    </w:p>
  </w:footnote>
  <w:footnote w:id="9">
    <w:p w:rsidR="003B569B" w:rsidRDefault="003B569B" w:rsidP="003D5364">
      <w:pPr>
        <w:pStyle w:val="a3"/>
      </w:pPr>
      <w:r>
        <w:rPr>
          <w:rStyle w:val="a5"/>
        </w:rPr>
        <w:footnoteRef/>
      </w:r>
      <w:r>
        <w:t xml:space="preserve"> Списки могут быть дополнены исходя из специфики ОУ</w:t>
      </w:r>
    </w:p>
  </w:footnote>
  <w:footnote w:id="10">
    <w:p w:rsidR="003B569B" w:rsidRDefault="003B569B" w:rsidP="003D5364">
      <w:pPr>
        <w:pStyle w:val="a3"/>
      </w:pPr>
      <w:r>
        <w:rPr>
          <w:rStyle w:val="a5"/>
        </w:rPr>
        <w:footnoteRef/>
      </w:r>
      <w:r w:rsidRPr="008840CA">
        <w:t>Список может быт</w:t>
      </w:r>
      <w:r>
        <w:t xml:space="preserve">ь дополнен исходя из специфики </w:t>
      </w:r>
      <w:r w:rsidRPr="008840CA">
        <w:t>ОУ</w:t>
      </w:r>
    </w:p>
  </w:footnote>
  <w:footnote w:id="11">
    <w:p w:rsidR="003B569B" w:rsidRPr="00C90B38" w:rsidRDefault="003B569B" w:rsidP="003D5364">
      <w:pPr>
        <w:pStyle w:val="a3"/>
        <w:rPr>
          <w:rFonts w:ascii="Times New Roman" w:hAnsi="Times New Roman" w:cs="Times New Roman"/>
        </w:rPr>
      </w:pPr>
      <w:r w:rsidRPr="00C90B38">
        <w:rPr>
          <w:rStyle w:val="a5"/>
          <w:rFonts w:ascii="Times New Roman" w:hAnsi="Times New Roman" w:cs="Times New Roman"/>
        </w:rPr>
        <w:footnoteRef/>
      </w:r>
      <w:r w:rsidRPr="00C90B38">
        <w:rPr>
          <w:rFonts w:ascii="Times New Roman" w:hAnsi="Times New Roman" w:cs="Times New Roman"/>
        </w:rPr>
        <w:t xml:space="preserve"> Количество определяется куратором исходя из специфики ГОУ. Как правило, это 5-6 человек.</w:t>
      </w:r>
    </w:p>
  </w:footnote>
  <w:footnote w:id="12">
    <w:p w:rsidR="003B569B" w:rsidRPr="00E60C15" w:rsidRDefault="003B569B" w:rsidP="003D5364">
      <w:pPr>
        <w:pStyle w:val="a6"/>
        <w:jc w:val="both"/>
        <w:rPr>
          <w:sz w:val="20"/>
          <w:szCs w:val="20"/>
        </w:rPr>
      </w:pPr>
      <w:r>
        <w:rPr>
          <w:rStyle w:val="a5"/>
        </w:rPr>
        <w:footnoteRef/>
      </w:r>
      <w:proofErr w:type="gramStart"/>
      <w:r w:rsidRPr="00E60C15">
        <w:rPr>
          <w:sz w:val="22"/>
        </w:rPr>
        <w:t xml:space="preserve">При желании ГОУ  может самостоятельно осуществить мониторинг влияния Программы наставничества на всех участников, оценив динамику развития их гибких навыков, уровня </w:t>
      </w:r>
      <w:proofErr w:type="spellStart"/>
      <w:r w:rsidRPr="00E60C15">
        <w:rPr>
          <w:sz w:val="22"/>
        </w:rPr>
        <w:t>мотивированности</w:t>
      </w:r>
      <w:proofErr w:type="spellEnd"/>
      <w:r w:rsidRPr="00E60C15">
        <w:rPr>
          <w:sz w:val="22"/>
        </w:rPr>
        <w:t xml:space="preserve"> и осознанности участников в вопросах саморазвития и профобразования, качества изменений в освоении обучающимися образовательных программ, степень включенности обучающихся в образовательные  процессы ГОУ, качества адаптации молодых специалистов, удовлетворенности педагогов собственной профессиональной деятельностью;</w:t>
      </w:r>
      <w:proofErr w:type="gramEnd"/>
      <w:r w:rsidRPr="00E60C15">
        <w:rPr>
          <w:sz w:val="22"/>
        </w:rPr>
        <w:t xml:space="preserve"> описав изменения психологического климата</w:t>
      </w:r>
      <w:r>
        <w:rPr>
          <w:sz w:val="22"/>
        </w:rPr>
        <w:t xml:space="preserve"> </w:t>
      </w:r>
      <w:r w:rsidRPr="00E60C15">
        <w:rPr>
          <w:w w:val="95"/>
          <w:sz w:val="22"/>
          <w:szCs w:val="20"/>
        </w:rPr>
        <w:t>в</w:t>
      </w:r>
      <w:r>
        <w:rPr>
          <w:w w:val="95"/>
          <w:sz w:val="22"/>
          <w:szCs w:val="20"/>
        </w:rPr>
        <w:t xml:space="preserve"> </w:t>
      </w:r>
      <w:r w:rsidRPr="00E60C15">
        <w:rPr>
          <w:w w:val="95"/>
          <w:sz w:val="22"/>
          <w:szCs w:val="20"/>
        </w:rPr>
        <w:t>ГОУ.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E4A"/>
    <w:multiLevelType w:val="hybridMultilevel"/>
    <w:tmpl w:val="522A6B84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4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5">
    <w:nsid w:val="0FCA6C91"/>
    <w:multiLevelType w:val="hybridMultilevel"/>
    <w:tmpl w:val="838AC9AA"/>
    <w:lvl w:ilvl="0" w:tplc="DBF84E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8">
    <w:nsid w:val="1371029E"/>
    <w:multiLevelType w:val="hybridMultilevel"/>
    <w:tmpl w:val="457E7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1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12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3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4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5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7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8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9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20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21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22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23">
    <w:nsid w:val="2F296800"/>
    <w:multiLevelType w:val="hybridMultilevel"/>
    <w:tmpl w:val="8FF2D2A8"/>
    <w:lvl w:ilvl="0" w:tplc="07407FB4">
      <w:start w:val="7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5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6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  <w:jc w:val="left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7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8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9">
    <w:nsid w:val="56DD370D"/>
    <w:multiLevelType w:val="hybridMultilevel"/>
    <w:tmpl w:val="54CA1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1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32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33">
    <w:nsid w:val="7C7036C8"/>
    <w:multiLevelType w:val="hybridMultilevel"/>
    <w:tmpl w:val="A678B3B2"/>
    <w:lvl w:ilvl="0" w:tplc="DBF84E8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34"/>
  </w:num>
  <w:num w:numId="5">
    <w:abstractNumId w:val="30"/>
  </w:num>
  <w:num w:numId="6">
    <w:abstractNumId w:val="24"/>
  </w:num>
  <w:num w:numId="7">
    <w:abstractNumId w:val="26"/>
  </w:num>
  <w:num w:numId="8">
    <w:abstractNumId w:val="2"/>
  </w:num>
  <w:num w:numId="9">
    <w:abstractNumId w:val="13"/>
  </w:num>
  <w:num w:numId="10">
    <w:abstractNumId w:val="11"/>
  </w:num>
  <w:num w:numId="11">
    <w:abstractNumId w:val="22"/>
  </w:num>
  <w:num w:numId="12">
    <w:abstractNumId w:val="16"/>
  </w:num>
  <w:num w:numId="13">
    <w:abstractNumId w:val="18"/>
  </w:num>
  <w:num w:numId="14">
    <w:abstractNumId w:val="17"/>
  </w:num>
  <w:num w:numId="15">
    <w:abstractNumId w:val="6"/>
  </w:num>
  <w:num w:numId="16">
    <w:abstractNumId w:val="20"/>
  </w:num>
  <w:num w:numId="17">
    <w:abstractNumId w:val="32"/>
  </w:num>
  <w:num w:numId="18">
    <w:abstractNumId w:val="10"/>
  </w:num>
  <w:num w:numId="19">
    <w:abstractNumId w:val="27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4"/>
  </w:num>
  <w:num w:numId="25">
    <w:abstractNumId w:val="1"/>
  </w:num>
  <w:num w:numId="26">
    <w:abstractNumId w:val="31"/>
  </w:num>
  <w:num w:numId="27">
    <w:abstractNumId w:val="7"/>
  </w:num>
  <w:num w:numId="28">
    <w:abstractNumId w:val="5"/>
  </w:num>
  <w:num w:numId="29">
    <w:abstractNumId w:val="33"/>
  </w:num>
  <w:num w:numId="30">
    <w:abstractNumId w:val="0"/>
  </w:num>
  <w:num w:numId="31">
    <w:abstractNumId w:val="9"/>
  </w:num>
  <w:num w:numId="32">
    <w:abstractNumId w:val="23"/>
  </w:num>
  <w:num w:numId="33">
    <w:abstractNumId w:val="15"/>
  </w:num>
  <w:num w:numId="34">
    <w:abstractNumId w:val="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59"/>
    <w:rsid w:val="000060C0"/>
    <w:rsid w:val="0001761B"/>
    <w:rsid w:val="000573B9"/>
    <w:rsid w:val="00086DF7"/>
    <w:rsid w:val="000904DF"/>
    <w:rsid w:val="000A1BE2"/>
    <w:rsid w:val="000B782C"/>
    <w:rsid w:val="000C0CFF"/>
    <w:rsid w:val="00107CD7"/>
    <w:rsid w:val="00112738"/>
    <w:rsid w:val="0012384A"/>
    <w:rsid w:val="00151B46"/>
    <w:rsid w:val="00171601"/>
    <w:rsid w:val="00184524"/>
    <w:rsid w:val="00185296"/>
    <w:rsid w:val="001945E6"/>
    <w:rsid w:val="001A2DEF"/>
    <w:rsid w:val="001A4940"/>
    <w:rsid w:val="001A549B"/>
    <w:rsid w:val="001A59DD"/>
    <w:rsid w:val="00205E40"/>
    <w:rsid w:val="002301C2"/>
    <w:rsid w:val="00230F95"/>
    <w:rsid w:val="00240686"/>
    <w:rsid w:val="00243523"/>
    <w:rsid w:val="00256DDA"/>
    <w:rsid w:val="00265AEB"/>
    <w:rsid w:val="00276FE9"/>
    <w:rsid w:val="00292677"/>
    <w:rsid w:val="00294817"/>
    <w:rsid w:val="002C010A"/>
    <w:rsid w:val="00303BF8"/>
    <w:rsid w:val="00320E9F"/>
    <w:rsid w:val="003223CC"/>
    <w:rsid w:val="003377BF"/>
    <w:rsid w:val="00377A3B"/>
    <w:rsid w:val="003B1834"/>
    <w:rsid w:val="003B569B"/>
    <w:rsid w:val="003C3C80"/>
    <w:rsid w:val="003D5364"/>
    <w:rsid w:val="00404608"/>
    <w:rsid w:val="00406732"/>
    <w:rsid w:val="00411D80"/>
    <w:rsid w:val="004205EC"/>
    <w:rsid w:val="00437D8B"/>
    <w:rsid w:val="00460BDE"/>
    <w:rsid w:val="00461977"/>
    <w:rsid w:val="004757F4"/>
    <w:rsid w:val="00481EFC"/>
    <w:rsid w:val="00495CBB"/>
    <w:rsid w:val="004C3AEA"/>
    <w:rsid w:val="004C60E0"/>
    <w:rsid w:val="004E2CCD"/>
    <w:rsid w:val="004E4DFD"/>
    <w:rsid w:val="004F1707"/>
    <w:rsid w:val="004F4967"/>
    <w:rsid w:val="005149E5"/>
    <w:rsid w:val="00520F85"/>
    <w:rsid w:val="00530DEC"/>
    <w:rsid w:val="00543AB7"/>
    <w:rsid w:val="00544452"/>
    <w:rsid w:val="00552FD2"/>
    <w:rsid w:val="00553646"/>
    <w:rsid w:val="00584487"/>
    <w:rsid w:val="005A2F1D"/>
    <w:rsid w:val="005B5560"/>
    <w:rsid w:val="005B5C35"/>
    <w:rsid w:val="005C426B"/>
    <w:rsid w:val="005F3322"/>
    <w:rsid w:val="00621B59"/>
    <w:rsid w:val="0063138F"/>
    <w:rsid w:val="0065289A"/>
    <w:rsid w:val="00653651"/>
    <w:rsid w:val="00656E74"/>
    <w:rsid w:val="00665EC2"/>
    <w:rsid w:val="00691FCA"/>
    <w:rsid w:val="0069405C"/>
    <w:rsid w:val="006A3A85"/>
    <w:rsid w:val="006A69A7"/>
    <w:rsid w:val="006B7D1D"/>
    <w:rsid w:val="006C0E82"/>
    <w:rsid w:val="006C1EDC"/>
    <w:rsid w:val="006E69C3"/>
    <w:rsid w:val="006F73C4"/>
    <w:rsid w:val="0074714B"/>
    <w:rsid w:val="0075322C"/>
    <w:rsid w:val="007642EF"/>
    <w:rsid w:val="007929D1"/>
    <w:rsid w:val="00792F4E"/>
    <w:rsid w:val="007A21A6"/>
    <w:rsid w:val="007B5764"/>
    <w:rsid w:val="007C1B02"/>
    <w:rsid w:val="007D007C"/>
    <w:rsid w:val="007D1039"/>
    <w:rsid w:val="007D49D0"/>
    <w:rsid w:val="007F0D42"/>
    <w:rsid w:val="00803128"/>
    <w:rsid w:val="00811A4B"/>
    <w:rsid w:val="008567CF"/>
    <w:rsid w:val="00872E99"/>
    <w:rsid w:val="0088270C"/>
    <w:rsid w:val="00893070"/>
    <w:rsid w:val="008B67A6"/>
    <w:rsid w:val="008C5400"/>
    <w:rsid w:val="008D2951"/>
    <w:rsid w:val="008E297E"/>
    <w:rsid w:val="008F7035"/>
    <w:rsid w:val="00917968"/>
    <w:rsid w:val="00920E71"/>
    <w:rsid w:val="00930031"/>
    <w:rsid w:val="00931C9D"/>
    <w:rsid w:val="009339D3"/>
    <w:rsid w:val="00935DEC"/>
    <w:rsid w:val="009439FA"/>
    <w:rsid w:val="00950BBB"/>
    <w:rsid w:val="00961182"/>
    <w:rsid w:val="009650A4"/>
    <w:rsid w:val="00967EA6"/>
    <w:rsid w:val="00983698"/>
    <w:rsid w:val="009871EA"/>
    <w:rsid w:val="009C363A"/>
    <w:rsid w:val="009D5BBD"/>
    <w:rsid w:val="009E1335"/>
    <w:rsid w:val="00A0503C"/>
    <w:rsid w:val="00A2514E"/>
    <w:rsid w:val="00A278B9"/>
    <w:rsid w:val="00A41B40"/>
    <w:rsid w:val="00A45606"/>
    <w:rsid w:val="00A552D6"/>
    <w:rsid w:val="00A67198"/>
    <w:rsid w:val="00A70065"/>
    <w:rsid w:val="00A91189"/>
    <w:rsid w:val="00AA35CE"/>
    <w:rsid w:val="00AC23F4"/>
    <w:rsid w:val="00AC2E36"/>
    <w:rsid w:val="00B027D8"/>
    <w:rsid w:val="00B2122F"/>
    <w:rsid w:val="00B2315C"/>
    <w:rsid w:val="00B35558"/>
    <w:rsid w:val="00B42E59"/>
    <w:rsid w:val="00B44B10"/>
    <w:rsid w:val="00B5180D"/>
    <w:rsid w:val="00B62886"/>
    <w:rsid w:val="00B87AE5"/>
    <w:rsid w:val="00B96E4C"/>
    <w:rsid w:val="00BD7A9E"/>
    <w:rsid w:val="00C22050"/>
    <w:rsid w:val="00C43062"/>
    <w:rsid w:val="00C64221"/>
    <w:rsid w:val="00C94032"/>
    <w:rsid w:val="00CA08EA"/>
    <w:rsid w:val="00CA5122"/>
    <w:rsid w:val="00CD1D42"/>
    <w:rsid w:val="00CD2326"/>
    <w:rsid w:val="00CE65AB"/>
    <w:rsid w:val="00CF0A33"/>
    <w:rsid w:val="00CF151F"/>
    <w:rsid w:val="00D12ED5"/>
    <w:rsid w:val="00D21862"/>
    <w:rsid w:val="00D2200D"/>
    <w:rsid w:val="00D269DD"/>
    <w:rsid w:val="00D333F0"/>
    <w:rsid w:val="00D44912"/>
    <w:rsid w:val="00D47346"/>
    <w:rsid w:val="00D61F80"/>
    <w:rsid w:val="00D82E61"/>
    <w:rsid w:val="00D96797"/>
    <w:rsid w:val="00D9712A"/>
    <w:rsid w:val="00DA071F"/>
    <w:rsid w:val="00DB0554"/>
    <w:rsid w:val="00DC07FE"/>
    <w:rsid w:val="00DC465E"/>
    <w:rsid w:val="00DC6B28"/>
    <w:rsid w:val="00E00162"/>
    <w:rsid w:val="00E0777F"/>
    <w:rsid w:val="00E146DE"/>
    <w:rsid w:val="00E5564C"/>
    <w:rsid w:val="00E61645"/>
    <w:rsid w:val="00E63116"/>
    <w:rsid w:val="00E969B9"/>
    <w:rsid w:val="00EA2766"/>
    <w:rsid w:val="00EA742D"/>
    <w:rsid w:val="00EB1CEC"/>
    <w:rsid w:val="00EC2462"/>
    <w:rsid w:val="00EC43B8"/>
    <w:rsid w:val="00ED7EDE"/>
    <w:rsid w:val="00EE1714"/>
    <w:rsid w:val="00F1091E"/>
    <w:rsid w:val="00F31F1E"/>
    <w:rsid w:val="00F44D8B"/>
    <w:rsid w:val="00F5184C"/>
    <w:rsid w:val="00F62478"/>
    <w:rsid w:val="00F837CA"/>
    <w:rsid w:val="00F86DAE"/>
    <w:rsid w:val="00FA4C45"/>
    <w:rsid w:val="00FA71D6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uiPriority w:val="1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8B67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5560"/>
  </w:style>
  <w:style w:type="paragraph" w:styleId="af">
    <w:name w:val="footer"/>
    <w:basedOn w:val="a"/>
    <w:link w:val="af0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E077-38E5-46D5-B8D9-FEAB59C6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9437</Words>
  <Characters>53794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koptseva</cp:lastModifiedBy>
  <cp:revision>4</cp:revision>
  <cp:lastPrinted>2021-12-28T09:49:00Z</cp:lastPrinted>
  <dcterms:created xsi:type="dcterms:W3CDTF">2021-12-27T15:52:00Z</dcterms:created>
  <dcterms:modified xsi:type="dcterms:W3CDTF">2021-12-28T09:54:00Z</dcterms:modified>
</cp:coreProperties>
</file>